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1432AED7" w14:textId="77777777" w:rsidR="00CB0798" w:rsidRDefault="00CB0798" w:rsidP="003D50BB">
      <w:pPr>
        <w:pStyle w:val="Plattetekst2"/>
        <w:jc w:val="center"/>
        <w:rPr>
          <w:caps/>
          <w:sz w:val="48"/>
        </w:rPr>
      </w:pPr>
    </w:p>
    <w:p w14:paraId="1890D0E1" w14:textId="683DAC34" w:rsidR="0047349F" w:rsidRPr="00705102" w:rsidRDefault="0047349F" w:rsidP="003D50BB">
      <w:pPr>
        <w:pStyle w:val="Plattetekst2"/>
        <w:jc w:val="center"/>
        <w:rPr>
          <w:caps/>
          <w:sz w:val="48"/>
        </w:rPr>
      </w:pPr>
      <w:r w:rsidRPr="00705102">
        <w:rPr>
          <w:caps/>
          <w:sz w:val="48"/>
        </w:rPr>
        <w:t xml:space="preserve">BIJLAGE </w:t>
      </w:r>
      <w:r w:rsidR="00E8318A">
        <w:rPr>
          <w:caps/>
          <w:sz w:val="48"/>
        </w:rPr>
        <w:t>7</w:t>
      </w:r>
      <w:r w:rsidR="00E60A69">
        <w:rPr>
          <w:caps/>
          <w:sz w:val="48"/>
        </w:rPr>
        <w:t>A</w:t>
      </w:r>
    </w:p>
    <w:p w14:paraId="4406A7E5" w14:textId="6AC7F259" w:rsidR="003D50BB" w:rsidRPr="00705102" w:rsidRDefault="00E60A69" w:rsidP="003D50BB">
      <w:pPr>
        <w:pStyle w:val="Plattetekst2"/>
        <w:jc w:val="center"/>
        <w:rPr>
          <w:caps/>
          <w:sz w:val="48"/>
        </w:rPr>
      </w:pPr>
      <w:r>
        <w:rPr>
          <w:caps/>
          <w:sz w:val="48"/>
        </w:rPr>
        <w:t>Concept Overeenkomst</w:t>
      </w:r>
      <w:r w:rsidR="003C5845" w:rsidRPr="00705102">
        <w:rPr>
          <w:caps/>
          <w:sz w:val="48"/>
        </w:rPr>
        <w:t xml:space="preserve"> Waarderingsapplicatie</w:t>
      </w:r>
    </w:p>
    <w:p w14:paraId="43DFB900" w14:textId="77777777" w:rsidR="005D2E32" w:rsidRPr="00705102" w:rsidRDefault="005D2E32">
      <w:pPr>
        <w:pStyle w:val="Plattetekst2"/>
        <w:jc w:val="center"/>
        <w:rPr>
          <w:sz w:val="36"/>
        </w:rPr>
      </w:pPr>
    </w:p>
    <w:p w14:paraId="43DFB901" w14:textId="54048DCE" w:rsidR="00870D30" w:rsidRDefault="00CB0798">
      <w:pPr>
        <w:pStyle w:val="Plattetekst2"/>
        <w:jc w:val="center"/>
        <w:rPr>
          <w:sz w:val="36"/>
        </w:rPr>
      </w:pPr>
      <w:r>
        <w:rPr>
          <w:sz w:val="36"/>
        </w:rPr>
        <w:t xml:space="preserve">De </w:t>
      </w:r>
      <w:r w:rsidR="00950AE7" w:rsidRPr="00705102">
        <w:rPr>
          <w:sz w:val="36"/>
        </w:rPr>
        <w:t>Gemeente</w:t>
      </w:r>
      <w:r>
        <w:rPr>
          <w:sz w:val="36"/>
        </w:rPr>
        <w:t>:</w:t>
      </w:r>
      <w:r w:rsidR="00920E16" w:rsidRPr="00705102">
        <w:rPr>
          <w:sz w:val="36"/>
        </w:rPr>
        <w:t xml:space="preserve"> </w:t>
      </w:r>
      <w:r w:rsidR="00870D30" w:rsidRPr="00705102">
        <w:rPr>
          <w:sz w:val="36"/>
        </w:rPr>
        <w:t>Zoetermeer</w:t>
      </w:r>
    </w:p>
    <w:p w14:paraId="69DB754D" w14:textId="045A9856" w:rsidR="00CB0798" w:rsidRDefault="00CB0798">
      <w:pPr>
        <w:pStyle w:val="Plattetekst2"/>
        <w:jc w:val="center"/>
        <w:rPr>
          <w:sz w:val="36"/>
        </w:rPr>
      </w:pPr>
    </w:p>
    <w:p w14:paraId="2292C415" w14:textId="3D49C411" w:rsidR="00CB0798" w:rsidRDefault="00CB0798">
      <w:pPr>
        <w:pStyle w:val="Plattetekst2"/>
        <w:jc w:val="center"/>
        <w:rPr>
          <w:sz w:val="36"/>
        </w:rPr>
      </w:pPr>
      <w:r>
        <w:rPr>
          <w:sz w:val="36"/>
        </w:rPr>
        <w:t xml:space="preserve">Contractant: </w:t>
      </w:r>
      <w:r w:rsidRPr="00CB0798">
        <w:rPr>
          <w:sz w:val="36"/>
          <w:highlight w:val="lightGray"/>
        </w:rPr>
        <w:t xml:space="preserve">&lt;naam </w:t>
      </w:r>
      <w:r>
        <w:rPr>
          <w:sz w:val="36"/>
          <w:highlight w:val="lightGray"/>
        </w:rPr>
        <w:t>c</w:t>
      </w:r>
      <w:r w:rsidRPr="00CB0798">
        <w:rPr>
          <w:sz w:val="36"/>
          <w:highlight w:val="lightGray"/>
        </w:rPr>
        <w:t>ontractant&gt;</w:t>
      </w:r>
    </w:p>
    <w:p w14:paraId="0FC8B3FE" w14:textId="21ADD504" w:rsidR="00CB0798" w:rsidRDefault="00CB0798">
      <w:pPr>
        <w:pStyle w:val="Plattetekst2"/>
        <w:jc w:val="center"/>
        <w:rPr>
          <w:sz w:val="36"/>
        </w:rPr>
      </w:pPr>
    </w:p>
    <w:p w14:paraId="24D1C7B5" w14:textId="5F947634" w:rsidR="00CB0798" w:rsidRPr="00705102" w:rsidRDefault="00CB0798">
      <w:pPr>
        <w:pStyle w:val="Plattetekst2"/>
        <w:jc w:val="center"/>
        <w:rPr>
          <w:sz w:val="36"/>
        </w:rPr>
      </w:pPr>
      <w:r>
        <w:rPr>
          <w:sz w:val="36"/>
        </w:rPr>
        <w:t xml:space="preserve">Zaaknummer: </w:t>
      </w:r>
      <w:r w:rsidRPr="00CB0798">
        <w:rPr>
          <w:sz w:val="36"/>
          <w:highlight w:val="lightGray"/>
        </w:rPr>
        <w:t>&lt;</w:t>
      </w:r>
      <w:r>
        <w:rPr>
          <w:sz w:val="36"/>
          <w:highlight w:val="lightGray"/>
        </w:rPr>
        <w:t>zaaknummer</w:t>
      </w:r>
      <w:r w:rsidRPr="00CB0798">
        <w:rPr>
          <w:sz w:val="36"/>
          <w:highlight w:val="lightGray"/>
        </w:rPr>
        <w:t>&gt;</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13FEA4FC" w:rsidR="00760B32" w:rsidRPr="00E567C0" w:rsidRDefault="00E567C0" w:rsidP="00E567C0">
      <w:pPr>
        <w:jc w:val="center"/>
        <w:rPr>
          <w:b/>
          <w:bCs/>
          <w:color w:val="FF0000"/>
          <w:sz w:val="16"/>
          <w:szCs w:val="16"/>
        </w:rPr>
      </w:pPr>
      <w:r w:rsidRPr="00E567C0">
        <w:rPr>
          <w:b/>
          <w:bCs/>
          <w:color w:val="FF0000"/>
          <w:sz w:val="16"/>
          <w:szCs w:val="16"/>
        </w:rPr>
        <w:t>Opmerking: wijziging n.a.v. de Nota’s van Inlichtingen zijn in rood weergegeven.</w:t>
      </w:r>
    </w:p>
    <w:p w14:paraId="6DE68A04" w14:textId="0D4CEBBB" w:rsidR="00760B32" w:rsidRDefault="00760B32">
      <w:pPr>
        <w:jc w:val="both"/>
        <w:rPr>
          <w:b/>
        </w:rPr>
      </w:pPr>
    </w:p>
    <w:p w14:paraId="5AFC2153" w14:textId="77777777" w:rsidR="00CB0798" w:rsidRPr="00705102" w:rsidRDefault="00CB0798">
      <w:pPr>
        <w:jc w:val="both"/>
        <w:rPr>
          <w:b/>
        </w:rPr>
      </w:pPr>
    </w:p>
    <w:p w14:paraId="1051556F" w14:textId="2CBB2BD0" w:rsidR="00CE5A92" w:rsidRPr="00CB0798" w:rsidRDefault="00CE5A92" w:rsidP="00CE5A92">
      <w:pPr>
        <w:jc w:val="both"/>
        <w:rPr>
          <w:sz w:val="16"/>
          <w:szCs w:val="16"/>
        </w:rPr>
      </w:pPr>
      <w:r w:rsidRPr="00CB0798">
        <w:rPr>
          <w:sz w:val="16"/>
          <w:szCs w:val="16"/>
        </w:rPr>
        <w:t xml:space="preserve">Versie: </w:t>
      </w:r>
      <w:r w:rsidR="00CB0798" w:rsidRPr="00D55CD7">
        <w:rPr>
          <w:color w:val="FF0000"/>
          <w:sz w:val="16"/>
          <w:szCs w:val="16"/>
        </w:rPr>
        <w:t>1.</w:t>
      </w:r>
      <w:r w:rsidR="00D55CD7" w:rsidRPr="00D55CD7">
        <w:rPr>
          <w:color w:val="FF0000"/>
          <w:sz w:val="16"/>
          <w:szCs w:val="16"/>
        </w:rPr>
        <w:t>1</w:t>
      </w:r>
    </w:p>
    <w:p w14:paraId="1B4742A4" w14:textId="756C08E5" w:rsidR="00CE5A92" w:rsidRPr="00CB0798" w:rsidRDefault="00CE5A92" w:rsidP="00CE5A92">
      <w:pPr>
        <w:jc w:val="both"/>
        <w:rPr>
          <w:sz w:val="16"/>
          <w:szCs w:val="16"/>
        </w:rPr>
      </w:pPr>
      <w:r w:rsidRPr="00CB0798">
        <w:rPr>
          <w:sz w:val="16"/>
          <w:szCs w:val="16"/>
        </w:rPr>
        <w:t xml:space="preserve">Datum: </w:t>
      </w:r>
      <w:r w:rsidR="0097072A" w:rsidRPr="0097072A">
        <w:rPr>
          <w:color w:val="FF0000"/>
          <w:sz w:val="16"/>
          <w:szCs w:val="16"/>
        </w:rPr>
        <w:t>30</w:t>
      </w:r>
      <w:r w:rsidR="00CB0798" w:rsidRPr="0097072A">
        <w:rPr>
          <w:color w:val="FF0000"/>
          <w:sz w:val="16"/>
          <w:szCs w:val="16"/>
        </w:rPr>
        <w:t>.03</w:t>
      </w:r>
      <w:r w:rsidRPr="0097072A">
        <w:rPr>
          <w:color w:val="FF0000"/>
          <w:sz w:val="16"/>
          <w:szCs w:val="16"/>
        </w:rPr>
        <w:t>.2022</w:t>
      </w:r>
    </w:p>
    <w:p w14:paraId="43DFB909" w14:textId="77777777" w:rsidR="00870D30" w:rsidRPr="00CB0798" w:rsidRDefault="00870D30">
      <w:pPr>
        <w:jc w:val="both"/>
        <w:rPr>
          <w:sz w:val="16"/>
          <w:szCs w:val="16"/>
        </w:rPr>
      </w:pPr>
    </w:p>
    <w:p w14:paraId="43DFB90F" w14:textId="77777777" w:rsidR="0040500B" w:rsidRPr="00705102" w:rsidRDefault="0040500B" w:rsidP="0040500B">
      <w:pPr>
        <w:jc w:val="both"/>
        <w:rPr>
          <w:sz w:val="16"/>
          <w:szCs w:val="16"/>
        </w:rPr>
      </w:pPr>
      <w:r w:rsidRPr="00CB0798">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A17AB57" w14:textId="1ED117FB" w:rsidR="00554194" w:rsidRPr="00F655D8" w:rsidRDefault="00586E27" w:rsidP="00554194">
      <w:pPr>
        <w:pStyle w:val="Kop10"/>
        <w:numPr>
          <w:ilvl w:val="0"/>
          <w:numId w:val="0"/>
        </w:numPr>
        <w:ind w:left="432" w:hanging="432"/>
        <w:rPr>
          <w:lang w:val="nl"/>
        </w:rPr>
      </w:pPr>
      <w:bookmarkStart w:id="0" w:name="_Toc182982222"/>
      <w:bookmarkStart w:id="1" w:name="_Toc183582658"/>
      <w:bookmarkStart w:id="2" w:name="_Toc183582733"/>
      <w:bookmarkStart w:id="3" w:name="_Toc183594765"/>
      <w:bookmarkStart w:id="4" w:name="_Toc183837487"/>
      <w:bookmarkStart w:id="5" w:name="_Toc183837560"/>
      <w:bookmarkStart w:id="6" w:name="_Toc178060049"/>
      <w:r>
        <w:rPr>
          <w:lang w:val="nl"/>
        </w:rPr>
        <w:lastRenderedPageBreak/>
        <w:t>Overeenkomst waarderingsapplicatie Zoetermeer</w:t>
      </w:r>
    </w:p>
    <w:p w14:paraId="6562187F" w14:textId="77777777" w:rsidR="00586E27" w:rsidRPr="00F05891" w:rsidRDefault="00586E27" w:rsidP="00586E27">
      <w:pPr>
        <w:rPr>
          <w:rFonts w:cs="Arial"/>
        </w:rPr>
      </w:pPr>
      <w:r w:rsidRPr="00F05891">
        <w:rPr>
          <w:rFonts w:cs="Arial"/>
        </w:rPr>
        <w:t>DE ONDERGETEKENDEN:</w:t>
      </w:r>
    </w:p>
    <w:p w14:paraId="7F52B4DF" w14:textId="77777777" w:rsidR="00586E27" w:rsidRPr="00F05891" w:rsidRDefault="00586E27" w:rsidP="00586E27">
      <w:pPr>
        <w:rPr>
          <w:rFonts w:cs="Arial"/>
        </w:rPr>
      </w:pPr>
    </w:p>
    <w:p w14:paraId="22F1CF11" w14:textId="77777777" w:rsidR="00586E27" w:rsidRPr="00F05891" w:rsidRDefault="00586E27" w:rsidP="00586E27">
      <w:pPr>
        <w:rPr>
          <w:rFonts w:cs="Arial"/>
        </w:rPr>
      </w:pPr>
      <w:r w:rsidRPr="00F05891">
        <w:rPr>
          <w:rFonts w:cs="Arial"/>
          <w:b/>
        </w:rPr>
        <w:t>Gemeente Zoetermeer</w:t>
      </w:r>
      <w:r w:rsidRPr="00F05891">
        <w:rPr>
          <w:rFonts w:cs="Arial"/>
        </w:rPr>
        <w:t xml:space="preserve">, </w:t>
      </w:r>
      <w:r w:rsidRPr="00F766AA">
        <w:rPr>
          <w:rFonts w:cs="Arial"/>
        </w:rPr>
        <w:t>gevestigd aan Stadhuisplein 1, 2711 EC te Zoetermeer, te dezen rechtsgeldig vertegenwoordigd</w:t>
      </w:r>
      <w:r w:rsidRPr="00F05891">
        <w:rPr>
          <w:rFonts w:cs="Arial"/>
        </w:rPr>
        <w:t xml:space="preserve"> door </w:t>
      </w:r>
      <w:r w:rsidRPr="00F05891">
        <w:rPr>
          <w:rFonts w:cs="Arial"/>
          <w:highlight w:val="lightGray"/>
        </w:rPr>
        <w:t>&lt;de heer/mevrouw&gt; &lt; naam&gt;, &lt; functie&gt;</w:t>
      </w:r>
      <w:r w:rsidRPr="00F05891">
        <w:rPr>
          <w:rFonts w:cs="Arial"/>
        </w:rPr>
        <w:t>, hierna te noemen ‘de</w:t>
      </w:r>
      <w:r>
        <w:rPr>
          <w:rFonts w:cs="Arial"/>
        </w:rPr>
        <w:t xml:space="preserve"> </w:t>
      </w:r>
      <w:r w:rsidRPr="00F05891">
        <w:rPr>
          <w:rFonts w:cs="Arial"/>
        </w:rPr>
        <w:t>Gemeente’;</w:t>
      </w:r>
    </w:p>
    <w:p w14:paraId="31A182FD" w14:textId="77777777" w:rsidR="00586E27" w:rsidRPr="00F05891" w:rsidRDefault="00586E27" w:rsidP="00586E27">
      <w:pPr>
        <w:rPr>
          <w:rFonts w:cs="Arial"/>
        </w:rPr>
      </w:pPr>
    </w:p>
    <w:p w14:paraId="1C2AE626" w14:textId="77777777" w:rsidR="00586E27" w:rsidRPr="00F05891" w:rsidRDefault="00586E27" w:rsidP="00586E27">
      <w:pPr>
        <w:rPr>
          <w:rFonts w:cs="Arial"/>
        </w:rPr>
      </w:pPr>
      <w:proofErr w:type="gramStart"/>
      <w:r w:rsidRPr="00F05891">
        <w:rPr>
          <w:rFonts w:cs="Arial"/>
        </w:rPr>
        <w:t>en</w:t>
      </w:r>
      <w:proofErr w:type="gramEnd"/>
    </w:p>
    <w:p w14:paraId="34CC0929" w14:textId="77777777" w:rsidR="00586E27" w:rsidRPr="00F05891" w:rsidRDefault="00586E27" w:rsidP="00586E27">
      <w:pPr>
        <w:rPr>
          <w:rFonts w:cs="Arial"/>
        </w:rPr>
      </w:pPr>
    </w:p>
    <w:p w14:paraId="12883D11" w14:textId="1C7A9E5F" w:rsidR="00586E27" w:rsidRPr="00F05891" w:rsidRDefault="00586E27" w:rsidP="00586E27">
      <w:pPr>
        <w:ind w:left="705" w:hanging="705"/>
        <w:rPr>
          <w:rFonts w:cs="Arial"/>
        </w:rPr>
      </w:pPr>
      <w:r w:rsidRPr="00F05891">
        <w:rPr>
          <w:rFonts w:cs="Arial"/>
          <w:b/>
          <w:highlight w:val="lightGray"/>
        </w:rPr>
        <w:t>&lt;</w:t>
      </w:r>
      <w:proofErr w:type="gramStart"/>
      <w:r w:rsidR="00CB0798">
        <w:rPr>
          <w:rFonts w:cs="Arial"/>
          <w:b/>
          <w:highlight w:val="lightGray"/>
        </w:rPr>
        <w:t>n</w:t>
      </w:r>
      <w:r w:rsidRPr="00F05891">
        <w:rPr>
          <w:rFonts w:cs="Arial"/>
          <w:b/>
          <w:highlight w:val="lightGray"/>
        </w:rPr>
        <w:t>aam</w:t>
      </w:r>
      <w:proofErr w:type="gramEnd"/>
      <w:r w:rsidRPr="00F05891">
        <w:rPr>
          <w:rFonts w:cs="Arial"/>
          <w:b/>
          <w:highlight w:val="lightGray"/>
        </w:rPr>
        <w:t xml:space="preserve"> </w:t>
      </w:r>
      <w:r w:rsidR="00CB0798">
        <w:rPr>
          <w:rFonts w:cs="Arial"/>
          <w:b/>
          <w:highlight w:val="lightGray"/>
        </w:rPr>
        <w:t>c</w:t>
      </w:r>
      <w:r w:rsidRPr="00F05891">
        <w:rPr>
          <w:rFonts w:cs="Arial"/>
          <w:b/>
          <w:highlight w:val="lightGray"/>
        </w:rPr>
        <w:t>ontractant&gt;</w:t>
      </w:r>
      <w:r w:rsidRPr="00F05891">
        <w:rPr>
          <w:rFonts w:cs="Arial"/>
          <w:b/>
        </w:rPr>
        <w:t>,</w:t>
      </w:r>
      <w:r w:rsidRPr="00F05891">
        <w:rPr>
          <w:rFonts w:cs="Arial"/>
        </w:rPr>
        <w:t xml:space="preserve"> gevestigd aan </w:t>
      </w:r>
      <w:r w:rsidRPr="00F05891">
        <w:rPr>
          <w:rFonts w:cs="Arial"/>
          <w:highlight w:val="lightGray"/>
        </w:rPr>
        <w:t>&lt;adres&gt;</w:t>
      </w:r>
      <w:r w:rsidRPr="00F05891">
        <w:rPr>
          <w:rFonts w:cs="Arial"/>
        </w:rPr>
        <w:t xml:space="preserve"> te </w:t>
      </w:r>
      <w:r w:rsidRPr="00F05891">
        <w:rPr>
          <w:rFonts w:cs="Arial"/>
          <w:highlight w:val="lightGray"/>
        </w:rPr>
        <w:t>&lt;plaats&gt;</w:t>
      </w:r>
      <w:r w:rsidRPr="00F05891">
        <w:rPr>
          <w:rFonts w:cs="Arial"/>
        </w:rPr>
        <w:t>,</w:t>
      </w:r>
      <w:r w:rsidRPr="00F05891">
        <w:rPr>
          <w:rFonts w:ascii="Times New Roman" w:hAnsi="Times New Roman" w:cs="Arial"/>
        </w:rPr>
        <w:t xml:space="preserve"> </w:t>
      </w:r>
      <w:r w:rsidRPr="00F05891">
        <w:rPr>
          <w:rFonts w:cs="Arial"/>
        </w:rPr>
        <w:t xml:space="preserve">KvK </w:t>
      </w:r>
      <w:r w:rsidRPr="00F05891">
        <w:rPr>
          <w:rFonts w:cs="Arial"/>
          <w:highlight w:val="lightGray"/>
        </w:rPr>
        <w:t>&lt;nummer&gt;</w:t>
      </w:r>
      <w:r w:rsidRPr="00F05891">
        <w:rPr>
          <w:rFonts w:cs="Arial"/>
        </w:rPr>
        <w:t xml:space="preserve">, te dezen </w:t>
      </w:r>
    </w:p>
    <w:p w14:paraId="5B9CB736" w14:textId="4A9B5731" w:rsidR="00586E27" w:rsidRPr="00F05891" w:rsidRDefault="00586E27" w:rsidP="00586E27">
      <w:pPr>
        <w:rPr>
          <w:rFonts w:cs="Arial"/>
        </w:rPr>
      </w:pPr>
      <w:proofErr w:type="gramStart"/>
      <w:r w:rsidRPr="00F05891">
        <w:rPr>
          <w:rFonts w:cs="Arial"/>
        </w:rPr>
        <w:t>rechtsgeldig</w:t>
      </w:r>
      <w:proofErr w:type="gramEnd"/>
      <w:r w:rsidRPr="00F05891">
        <w:rPr>
          <w:rFonts w:cs="Arial"/>
        </w:rPr>
        <w:t xml:space="preserve"> vertegenwoordigd door </w:t>
      </w:r>
      <w:r w:rsidRPr="00F05891">
        <w:rPr>
          <w:rFonts w:cs="Arial"/>
          <w:highlight w:val="lightGray"/>
        </w:rPr>
        <w:t>&lt;de heer/mevrouw&gt; &lt; naam&gt;, &lt; functie&gt;</w:t>
      </w:r>
      <w:r w:rsidRPr="00F05891">
        <w:rPr>
          <w:rFonts w:cs="Arial"/>
        </w:rPr>
        <w:t>, hierna te</w:t>
      </w:r>
      <w:r>
        <w:rPr>
          <w:rFonts w:cs="Arial"/>
        </w:rPr>
        <w:t xml:space="preserve"> </w:t>
      </w:r>
      <w:r w:rsidRPr="00F05891">
        <w:rPr>
          <w:rFonts w:cs="Arial"/>
        </w:rPr>
        <w:t>noemen ‘Contractant’;</w:t>
      </w:r>
    </w:p>
    <w:p w14:paraId="262D8C3A" w14:textId="77777777" w:rsidR="00586E27" w:rsidRPr="00F05891" w:rsidRDefault="00586E27" w:rsidP="00586E27">
      <w:pPr>
        <w:rPr>
          <w:rFonts w:cs="Arial"/>
        </w:rPr>
      </w:pPr>
    </w:p>
    <w:p w14:paraId="3C695F58" w14:textId="77777777" w:rsidR="00586E27" w:rsidRPr="00F05891" w:rsidRDefault="00586E27" w:rsidP="00586E27">
      <w:pPr>
        <w:rPr>
          <w:rFonts w:cs="Arial"/>
        </w:rPr>
      </w:pPr>
      <w:proofErr w:type="gramStart"/>
      <w:r w:rsidRPr="00F05891">
        <w:rPr>
          <w:rFonts w:cs="Arial"/>
        </w:rPr>
        <w:t>samen</w:t>
      </w:r>
      <w:proofErr w:type="gramEnd"/>
      <w:r w:rsidRPr="00F05891">
        <w:rPr>
          <w:rFonts w:cs="Arial"/>
        </w:rPr>
        <w:t xml:space="preserve"> te noemen ‘Partijen’,</w:t>
      </w:r>
    </w:p>
    <w:p w14:paraId="689F97DB" w14:textId="77777777" w:rsidR="00586E27" w:rsidRPr="00F05891" w:rsidRDefault="00586E27" w:rsidP="00586E27">
      <w:pPr>
        <w:rPr>
          <w:rFonts w:cs="Arial"/>
        </w:rPr>
      </w:pPr>
    </w:p>
    <w:p w14:paraId="4D91A1AC" w14:textId="77777777" w:rsidR="00586E27" w:rsidRPr="00F05891" w:rsidRDefault="00586E27" w:rsidP="00586E27">
      <w:pPr>
        <w:rPr>
          <w:rFonts w:cs="Arial"/>
        </w:rPr>
      </w:pPr>
      <w:r w:rsidRPr="00F05891">
        <w:rPr>
          <w:rFonts w:cs="Arial"/>
        </w:rPr>
        <w:t>OVERWEGENDE DAT:</w:t>
      </w:r>
    </w:p>
    <w:p w14:paraId="66F419A6" w14:textId="77777777" w:rsidR="00586E27" w:rsidRPr="00F05891" w:rsidRDefault="00586E27" w:rsidP="00586E27">
      <w:pPr>
        <w:rPr>
          <w:rFonts w:cs="Arial"/>
        </w:rPr>
      </w:pPr>
    </w:p>
    <w:p w14:paraId="3D88F129"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voornemens is om een waarderingsapplicatie aan te schaffen, zoals beschreven is in het Beschrijvend document met zaaknummer </w:t>
      </w:r>
      <w:r w:rsidRPr="00CB0798">
        <w:rPr>
          <w:rFonts w:cs="Arial"/>
          <w:highlight w:val="lightGray"/>
        </w:rPr>
        <w:t>&lt;nummer&gt;</w:t>
      </w:r>
      <w:r w:rsidRPr="00CB0798">
        <w:rPr>
          <w:rFonts w:cs="Arial"/>
        </w:rPr>
        <w:t>, hierna te noemen: “ICT Prestatie”;</w:t>
      </w:r>
    </w:p>
    <w:p w14:paraId="49989566"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daartoe op </w:t>
      </w:r>
      <w:r w:rsidRPr="00CB0798">
        <w:rPr>
          <w:rFonts w:cs="Arial"/>
          <w:highlight w:val="lightGray"/>
        </w:rPr>
        <w:t>&lt;datum&gt;</w:t>
      </w:r>
      <w:r w:rsidRPr="00CB0798">
        <w:rPr>
          <w:rFonts w:cs="Arial"/>
        </w:rPr>
        <w:t xml:space="preserve"> een Europese openbare aanbestedingsprocedure is gestart met kenmerk &lt;</w:t>
      </w:r>
      <w:proofErr w:type="spellStart"/>
      <w:r w:rsidRPr="00CB0798">
        <w:rPr>
          <w:rFonts w:cs="Arial"/>
        </w:rPr>
        <w:t>TenderNed</w:t>
      </w:r>
      <w:proofErr w:type="spellEnd"/>
      <w:r w:rsidRPr="00CB0798">
        <w:rPr>
          <w:rFonts w:cs="Arial"/>
        </w:rPr>
        <w:t xml:space="preserve">&gt;; </w:t>
      </w:r>
    </w:p>
    <w:p w14:paraId="7DA84C48" w14:textId="77777777" w:rsidR="00586E27" w:rsidRPr="00CB0798" w:rsidRDefault="00586E27" w:rsidP="00B345D9">
      <w:pPr>
        <w:numPr>
          <w:ilvl w:val="0"/>
          <w:numId w:val="24"/>
        </w:numPr>
        <w:tabs>
          <w:tab w:val="clear" w:pos="-567"/>
        </w:tabs>
        <w:contextualSpacing/>
        <w:rPr>
          <w:rFonts w:cs="Arial"/>
        </w:rPr>
      </w:pPr>
      <w:r w:rsidRPr="00CB0798">
        <w:rPr>
          <w:rFonts w:cs="Arial"/>
        </w:rPr>
        <w:t xml:space="preserve">Contractant op </w:t>
      </w:r>
      <w:r w:rsidRPr="00CB0798">
        <w:rPr>
          <w:rFonts w:cs="Arial"/>
          <w:highlight w:val="lightGray"/>
        </w:rPr>
        <w:t>&lt;datum&gt;</w:t>
      </w:r>
      <w:r w:rsidRPr="00CB0798">
        <w:rPr>
          <w:rFonts w:cs="Arial"/>
        </w:rPr>
        <w:t xml:space="preserve"> een inschrijving voor deze opdracht heeft uitgebracht;</w:t>
      </w:r>
    </w:p>
    <w:p w14:paraId="3C836B61"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deze inschrijving op </w:t>
      </w:r>
      <w:r w:rsidRPr="00CB0798">
        <w:rPr>
          <w:rFonts w:cs="Arial"/>
          <w:highlight w:val="lightGray"/>
        </w:rPr>
        <w:t>&lt;datum gunningsbeslissing&gt;</w:t>
      </w:r>
      <w:r w:rsidRPr="00CB0798">
        <w:rPr>
          <w:rFonts w:cs="Arial"/>
        </w:rPr>
        <w:t xml:space="preserve"> heeft beoordeeld als de Economisch Meest Voordelige Inschrijving, op basis van beste prijs-kwaliteitverhouding;</w:t>
      </w:r>
    </w:p>
    <w:p w14:paraId="18BB4095"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op basis van de inschrijving, gebruik wenst te maken van het aanbod van Contractant;</w:t>
      </w:r>
    </w:p>
    <w:p w14:paraId="62A94D86" w14:textId="77777777" w:rsidR="00586E27" w:rsidRPr="00CB0798" w:rsidRDefault="00586E27" w:rsidP="00B345D9">
      <w:pPr>
        <w:numPr>
          <w:ilvl w:val="0"/>
          <w:numId w:val="24"/>
        </w:numPr>
        <w:tabs>
          <w:tab w:val="clear" w:pos="-567"/>
        </w:tabs>
        <w:contextualSpacing/>
        <w:rPr>
          <w:rFonts w:cs="Arial"/>
        </w:rPr>
      </w:pPr>
      <w:r w:rsidRPr="00CB0798">
        <w:rPr>
          <w:rFonts w:cs="Arial"/>
        </w:rPr>
        <w:t xml:space="preserve">Partijen hun afspraken met betrekking tot de Waarderingsapplicatie in deze overeenkomst wensen vast te leggen.        </w:t>
      </w:r>
    </w:p>
    <w:p w14:paraId="41FAE1F0" w14:textId="77777777" w:rsidR="00586E27" w:rsidRPr="00CB0798" w:rsidRDefault="00586E27" w:rsidP="00586E27">
      <w:pPr>
        <w:rPr>
          <w:rFonts w:cs="Arial"/>
        </w:rPr>
      </w:pPr>
    </w:p>
    <w:p w14:paraId="7A1D4A2E" w14:textId="77777777" w:rsidR="00586E27" w:rsidRPr="00CB0798" w:rsidRDefault="00586E27" w:rsidP="00586E27">
      <w:pPr>
        <w:rPr>
          <w:rFonts w:cs="Arial"/>
        </w:rPr>
      </w:pPr>
      <w:r w:rsidRPr="00CB0798">
        <w:rPr>
          <w:rFonts w:cs="Arial"/>
        </w:rPr>
        <w:t>KOMEN HET VOLGENDE OVEREEN:</w:t>
      </w:r>
    </w:p>
    <w:p w14:paraId="186D7897" w14:textId="77777777" w:rsidR="00586E27" w:rsidRDefault="00586E27" w:rsidP="00586E27">
      <w:pPr>
        <w:rPr>
          <w:rFonts w:cs="Arial"/>
        </w:rPr>
      </w:pPr>
    </w:p>
    <w:p w14:paraId="1CD99765" w14:textId="50B3AFD6" w:rsidR="00586E27" w:rsidRPr="00586E27" w:rsidRDefault="00586E27" w:rsidP="00B345D9">
      <w:pPr>
        <w:pStyle w:val="Kop1"/>
        <w:keepNext w:val="0"/>
        <w:numPr>
          <w:ilvl w:val="0"/>
          <w:numId w:val="23"/>
        </w:numPr>
        <w:tabs>
          <w:tab w:val="num" w:pos="432"/>
        </w:tabs>
        <w:spacing w:before="120"/>
        <w:ind w:left="432" w:hanging="432"/>
      </w:pPr>
      <w:r w:rsidRPr="00586E27">
        <w:t>Definities</w:t>
      </w:r>
    </w:p>
    <w:p w14:paraId="59AD2A17" w14:textId="5CB218C4" w:rsidR="00B7785B" w:rsidRPr="00B7785B" w:rsidRDefault="0066075E" w:rsidP="00B345D9">
      <w:pPr>
        <w:pStyle w:val="Kop2"/>
        <w:ind w:left="578" w:hanging="578"/>
      </w:pPr>
      <w:r>
        <w:t xml:space="preserve">De begrippen die in deze overeenkomst worden gebruikt zijn </w:t>
      </w:r>
      <w:r w:rsidRPr="0066075E">
        <w:t xml:space="preserve">met een (begin)hoofdletter </w:t>
      </w:r>
      <w:r>
        <w:t xml:space="preserve">geschreven en nader gedefinieerd in </w:t>
      </w:r>
      <w:r w:rsidR="00586E27" w:rsidRPr="00B7785B">
        <w:t>het Beschrijvend document en de Gemeentelijke Inkoopvoorwaarden bij IT (GIBIT 2020)</w:t>
      </w:r>
      <w:r>
        <w:t>.</w:t>
      </w:r>
    </w:p>
    <w:p w14:paraId="515FE070" w14:textId="77777777" w:rsidR="00991BB2" w:rsidRDefault="00991BB2" w:rsidP="00586E27">
      <w:pPr>
        <w:rPr>
          <w:rFonts w:cs="Arial"/>
          <w:color w:val="FF0000"/>
        </w:rPr>
      </w:pPr>
    </w:p>
    <w:p w14:paraId="676C9F3A" w14:textId="77777777" w:rsidR="00586E27" w:rsidRPr="00181EA7" w:rsidRDefault="00586E27" w:rsidP="00B345D9">
      <w:pPr>
        <w:pStyle w:val="Kop1"/>
        <w:keepNext w:val="0"/>
        <w:numPr>
          <w:ilvl w:val="0"/>
          <w:numId w:val="23"/>
        </w:numPr>
        <w:tabs>
          <w:tab w:val="num" w:pos="432"/>
        </w:tabs>
        <w:spacing w:before="120"/>
        <w:ind w:left="432" w:hanging="432"/>
      </w:pPr>
      <w:r w:rsidRPr="00181EA7">
        <w:t xml:space="preserve">Onderwerp </w:t>
      </w:r>
    </w:p>
    <w:p w14:paraId="4D255DB8" w14:textId="319C500D" w:rsidR="00586E27" w:rsidRDefault="00586E27" w:rsidP="00B7785B">
      <w:pPr>
        <w:pStyle w:val="Kop2"/>
        <w:ind w:left="578" w:hanging="578"/>
      </w:pPr>
      <w:r w:rsidRPr="00B7785B">
        <w:t xml:space="preserve">De Gemeente verleent aan Contractant opdracht voor </w:t>
      </w:r>
      <w:r w:rsidRPr="00F60537">
        <w:t>implementatie en onderhoud van een gebruiksvriendelijke waarderingsapplicatie voor het uitvoeren van het herwaarderingsproces (voor woningen, courante niet-woningen, agrarische en incourante objecten, ongebouwd en in aanbouw zijnde objecten en overige), permanente marktanalyse en afhandeling van bezwaren en beroepen.</w:t>
      </w:r>
      <w:r>
        <w:t xml:space="preserve"> De opdracht is </w:t>
      </w:r>
      <w:r w:rsidRPr="00B7785B">
        <w:t xml:space="preserve">overeenkomstig de op basis van het Beschrijvend document van de Gemeente d.d. </w:t>
      </w:r>
      <w:r w:rsidRPr="00B7785B">
        <w:rPr>
          <w:highlight w:val="lightGray"/>
        </w:rPr>
        <w:t>&lt;datum&gt;</w:t>
      </w:r>
      <w:r w:rsidRPr="00B7785B">
        <w:t xml:space="preserve"> door Contractant uitgebrachte inschrijving d.d. </w:t>
      </w:r>
      <w:r w:rsidRPr="00B7785B">
        <w:rPr>
          <w:highlight w:val="lightGray"/>
        </w:rPr>
        <w:t>&lt;datum&gt;</w:t>
      </w:r>
      <w:r w:rsidRPr="00B7785B">
        <w:t xml:space="preserve"> welke opdracht Contractant bij deze aanvaardt, een en ander voor zover daarvan niet in deze overeenkomst wordt afgeweken.</w:t>
      </w:r>
    </w:p>
    <w:p w14:paraId="54B7D332" w14:textId="77777777" w:rsidR="006B6E60" w:rsidRPr="006B6E60" w:rsidRDefault="006B6E60" w:rsidP="006B6E60"/>
    <w:p w14:paraId="2D893A08" w14:textId="77777777" w:rsidR="00586E27" w:rsidRDefault="00586E27" w:rsidP="00B7785B">
      <w:pPr>
        <w:pStyle w:val="Kop2"/>
        <w:ind w:left="578" w:hanging="578"/>
      </w:pPr>
      <w:r w:rsidRPr="001754D6">
        <w:lastRenderedPageBreak/>
        <w:t xml:space="preserve">Op deze opdracht zijn de </w:t>
      </w:r>
      <w:r w:rsidRPr="00B7785B">
        <w:t xml:space="preserve">GIBIT 2020 </w:t>
      </w:r>
      <w:r w:rsidRPr="001754D6">
        <w:t>van toepassing. De door Contractant gehanteerde voorwaarden zijn expliciet uitgesloten en niet van toepassing op deze overeenkomst</w:t>
      </w:r>
      <w:r>
        <w:t>.</w:t>
      </w:r>
    </w:p>
    <w:p w14:paraId="048404C0" w14:textId="77777777" w:rsidR="00586E27" w:rsidRPr="00AB716B" w:rsidRDefault="00586E27" w:rsidP="00B7785B">
      <w:pPr>
        <w:pStyle w:val="Kop2"/>
        <w:ind w:left="578" w:hanging="578"/>
      </w:pPr>
      <w:r w:rsidRPr="001754D6">
        <w:t xml:space="preserve">De navolgende documenten maken deel uit van deze overeenkomst. Voor zover deze documenten met elkaar in tegenspraak zijn, prevaleert het eerdergenoemde document </w:t>
      </w:r>
      <w:r w:rsidRPr="00AB716B">
        <w:t>boven het later genoemde:</w:t>
      </w:r>
    </w:p>
    <w:p w14:paraId="57B6E3EF" w14:textId="77777777" w:rsidR="00586E27" w:rsidRPr="009F530B" w:rsidRDefault="00586E27" w:rsidP="00B7785B">
      <w:pPr>
        <w:spacing w:line="264" w:lineRule="auto"/>
        <w:ind w:left="1004" w:hanging="426"/>
        <w:rPr>
          <w:rFonts w:cs="Arial"/>
        </w:rPr>
      </w:pPr>
      <w:r w:rsidRPr="00AB716B">
        <w:rPr>
          <w:rFonts w:cs="Arial"/>
        </w:rPr>
        <w:t>1.</w:t>
      </w:r>
      <w:r w:rsidRPr="00AB716B">
        <w:rPr>
          <w:rFonts w:cs="Arial"/>
        </w:rPr>
        <w:tab/>
      </w:r>
      <w:r w:rsidRPr="009F530B">
        <w:rPr>
          <w:rFonts w:cs="Arial"/>
        </w:rPr>
        <w:t>Deze overeenkomst;</w:t>
      </w:r>
    </w:p>
    <w:p w14:paraId="1E532BC8" w14:textId="77777777" w:rsidR="00586E27" w:rsidRPr="009F530B" w:rsidRDefault="00586E27" w:rsidP="00B7785B">
      <w:pPr>
        <w:spacing w:line="264" w:lineRule="auto"/>
        <w:ind w:left="1004" w:hanging="426"/>
        <w:rPr>
          <w:rFonts w:cs="Arial"/>
        </w:rPr>
      </w:pPr>
      <w:r w:rsidRPr="009F530B">
        <w:rPr>
          <w:rFonts w:cs="Arial"/>
        </w:rPr>
        <w:t>2.</w:t>
      </w:r>
      <w:r w:rsidRPr="009F530B">
        <w:rPr>
          <w:rFonts w:cs="Arial"/>
        </w:rPr>
        <w:tab/>
        <w:t>Verwerkersovereenkomst;</w:t>
      </w:r>
    </w:p>
    <w:p w14:paraId="6BA69BE0" w14:textId="77777777" w:rsidR="0066075E" w:rsidRPr="009F530B" w:rsidRDefault="00586E27" w:rsidP="0066075E">
      <w:pPr>
        <w:spacing w:line="264" w:lineRule="auto"/>
        <w:ind w:left="1004" w:hanging="426"/>
        <w:rPr>
          <w:rFonts w:cs="Arial"/>
        </w:rPr>
      </w:pPr>
      <w:r w:rsidRPr="009F530B">
        <w:rPr>
          <w:rFonts w:cs="Arial"/>
        </w:rPr>
        <w:t>3.</w:t>
      </w:r>
      <w:r w:rsidRPr="009F530B">
        <w:rPr>
          <w:rFonts w:cs="Arial"/>
        </w:rPr>
        <w:tab/>
      </w:r>
      <w:r w:rsidR="0066075E" w:rsidRPr="009F530B">
        <w:rPr>
          <w:rFonts w:cs="Arial"/>
        </w:rPr>
        <w:t>Service Level Agreement;</w:t>
      </w:r>
    </w:p>
    <w:p w14:paraId="77C356F8" w14:textId="03670379" w:rsidR="00586E27" w:rsidRPr="009F530B" w:rsidRDefault="0066075E" w:rsidP="0066075E">
      <w:pPr>
        <w:spacing w:line="264" w:lineRule="auto"/>
        <w:ind w:left="1004" w:hanging="426"/>
        <w:rPr>
          <w:rFonts w:cs="Arial"/>
        </w:rPr>
      </w:pPr>
      <w:r w:rsidRPr="009F530B">
        <w:rPr>
          <w:rFonts w:cs="Arial"/>
        </w:rPr>
        <w:t>4.</w:t>
      </w:r>
      <w:r w:rsidRPr="009F530B">
        <w:rPr>
          <w:rFonts w:cs="Arial"/>
        </w:rPr>
        <w:tab/>
      </w:r>
      <w:r w:rsidR="00586E27" w:rsidRPr="009F530B">
        <w:rPr>
          <w:rFonts w:cs="Arial"/>
        </w:rPr>
        <w:t>Verslag verificatiegesprek;</w:t>
      </w:r>
    </w:p>
    <w:p w14:paraId="1BEC5498" w14:textId="0109B8DA" w:rsidR="00586E27" w:rsidRPr="00F05891" w:rsidRDefault="0066075E" w:rsidP="00B7785B">
      <w:pPr>
        <w:spacing w:line="264" w:lineRule="auto"/>
        <w:ind w:left="1004" w:hanging="426"/>
        <w:rPr>
          <w:rFonts w:cs="Arial"/>
        </w:rPr>
      </w:pPr>
      <w:r w:rsidRPr="009F530B">
        <w:rPr>
          <w:rFonts w:cs="Arial"/>
        </w:rPr>
        <w:t>5</w:t>
      </w:r>
      <w:r w:rsidR="00586E27" w:rsidRPr="009F530B">
        <w:rPr>
          <w:rFonts w:cs="Arial"/>
        </w:rPr>
        <w:t>.</w:t>
      </w:r>
      <w:r w:rsidR="00586E27" w:rsidRPr="009F530B">
        <w:rPr>
          <w:rFonts w:cs="Arial"/>
        </w:rPr>
        <w:tab/>
        <w:t xml:space="preserve">De vragen en antwoorden uit de Nota(’s) van Inlichtingen waarbij een latere Nota prevaleert boven </w:t>
      </w:r>
      <w:r w:rsidR="00586E27" w:rsidRPr="00F05891">
        <w:rPr>
          <w:rFonts w:cs="Arial"/>
        </w:rPr>
        <w:t>een eerdere Nota;</w:t>
      </w:r>
    </w:p>
    <w:p w14:paraId="0A8EC6B4" w14:textId="7AADA610" w:rsidR="00586E27" w:rsidRPr="0066075E" w:rsidRDefault="0066075E" w:rsidP="0066075E">
      <w:pPr>
        <w:spacing w:line="264" w:lineRule="auto"/>
        <w:ind w:left="1004" w:hanging="426"/>
        <w:rPr>
          <w:rFonts w:cs="Arial"/>
        </w:rPr>
      </w:pPr>
      <w:r>
        <w:rPr>
          <w:rFonts w:cs="Arial"/>
        </w:rPr>
        <w:t>6</w:t>
      </w:r>
      <w:r w:rsidR="00586E27" w:rsidRPr="00F05891">
        <w:rPr>
          <w:rFonts w:cs="Arial"/>
        </w:rPr>
        <w:t>.</w:t>
      </w:r>
      <w:r w:rsidR="00586E27" w:rsidRPr="00F05891">
        <w:rPr>
          <w:rFonts w:cs="Arial"/>
        </w:rPr>
        <w:tab/>
        <w:t>Beschrijvend document</w:t>
      </w:r>
      <w:r>
        <w:rPr>
          <w:rFonts w:cs="Arial"/>
        </w:rPr>
        <w:t>, inclusief Bijlagen</w:t>
      </w:r>
      <w:r w:rsidR="00586E27" w:rsidRPr="00F05891">
        <w:rPr>
          <w:rFonts w:cs="Arial"/>
        </w:rPr>
        <w:t>;</w:t>
      </w:r>
    </w:p>
    <w:p w14:paraId="226996F9" w14:textId="189995F1" w:rsidR="00586E27" w:rsidRPr="0066075E" w:rsidRDefault="0066075E" w:rsidP="00B7785B">
      <w:pPr>
        <w:spacing w:line="264" w:lineRule="auto"/>
        <w:ind w:left="1004" w:hanging="426"/>
        <w:rPr>
          <w:rFonts w:cs="Arial"/>
        </w:rPr>
      </w:pPr>
      <w:r w:rsidRPr="0066075E">
        <w:rPr>
          <w:rFonts w:cs="Arial"/>
        </w:rPr>
        <w:t>7</w:t>
      </w:r>
      <w:r w:rsidR="00586E27" w:rsidRPr="0066075E">
        <w:rPr>
          <w:rFonts w:cs="Arial"/>
        </w:rPr>
        <w:t>.</w:t>
      </w:r>
      <w:r w:rsidR="00586E27" w:rsidRPr="0066075E">
        <w:rPr>
          <w:rFonts w:cs="Arial"/>
        </w:rPr>
        <w:tab/>
        <w:t>Inschrijving Contractant</w:t>
      </w:r>
      <w:r w:rsidRPr="0066075E">
        <w:rPr>
          <w:rFonts w:cs="Arial"/>
        </w:rPr>
        <w:t>.</w:t>
      </w:r>
    </w:p>
    <w:p w14:paraId="7D267A98" w14:textId="77777777" w:rsidR="00991BB2" w:rsidRPr="0066075E" w:rsidRDefault="00991BB2" w:rsidP="00991BB2">
      <w:pPr>
        <w:spacing w:line="264" w:lineRule="auto"/>
        <w:rPr>
          <w:rFonts w:cs="Arial"/>
          <w:color w:val="FF0000"/>
        </w:rPr>
      </w:pPr>
    </w:p>
    <w:p w14:paraId="4D6988DD" w14:textId="77777777" w:rsidR="00586E27" w:rsidRPr="009F530B" w:rsidRDefault="00586E27" w:rsidP="00B345D9">
      <w:pPr>
        <w:pStyle w:val="Kop1"/>
        <w:keepNext w:val="0"/>
        <w:numPr>
          <w:ilvl w:val="0"/>
          <w:numId w:val="23"/>
        </w:numPr>
        <w:tabs>
          <w:tab w:val="num" w:pos="432"/>
        </w:tabs>
        <w:spacing w:before="120"/>
        <w:ind w:left="432" w:hanging="432"/>
      </w:pPr>
      <w:r w:rsidRPr="009F530B">
        <w:t>Looptijd</w:t>
      </w:r>
    </w:p>
    <w:p w14:paraId="64B46764" w14:textId="77777777" w:rsidR="00586E27" w:rsidRPr="009F530B" w:rsidRDefault="00586E27" w:rsidP="00B7785B">
      <w:pPr>
        <w:pStyle w:val="Kop2"/>
        <w:ind w:left="578" w:hanging="578"/>
      </w:pPr>
      <w:r w:rsidRPr="009F530B">
        <w:t>De overeenkomst treedt in werking op de datum van ondertekening en wordt aangegaan voor de implementatieperiode en aansluitend een initiële looptijd tot 1 april 2026. De geplande uiterste opleverdatum voor ingebruikname van de ICT Prestatie is 1 september 2022.</w:t>
      </w:r>
    </w:p>
    <w:p w14:paraId="77EF50C0" w14:textId="77777777" w:rsidR="00586E27" w:rsidRPr="009F530B" w:rsidRDefault="00586E27" w:rsidP="00B7785B">
      <w:pPr>
        <w:pStyle w:val="Kop2"/>
        <w:ind w:left="578" w:hanging="578"/>
      </w:pPr>
      <w:r w:rsidRPr="009F530B">
        <w:t>Na afloop van voornoemde looptijd wordt de overeenkomst stilzwijgend verlengd met een periode van telkens één (1) jaar, onder gelijkblijvende voorwaarden.</w:t>
      </w:r>
    </w:p>
    <w:p w14:paraId="32F9C565" w14:textId="77777777" w:rsidR="00586E27" w:rsidRPr="009F530B" w:rsidRDefault="00586E27" w:rsidP="00B7785B">
      <w:pPr>
        <w:pStyle w:val="Kop2"/>
        <w:ind w:left="578" w:hanging="578"/>
      </w:pPr>
      <w:r w:rsidRPr="009F530B">
        <w:t>Nadat 5 (vijf) keer sprake is geweest van verlenging met 1 (één) jaar eindigt deze overeenkomst van rechtswege op 1 april 2031 zonder dat Partijen tot schriftelijke opzegging zijn verplicht.</w:t>
      </w:r>
    </w:p>
    <w:p w14:paraId="3316800B" w14:textId="483A0DE2" w:rsidR="00586E27" w:rsidRPr="009F530B" w:rsidRDefault="00586E27" w:rsidP="00B7785B">
      <w:pPr>
        <w:pStyle w:val="Kop2"/>
        <w:ind w:left="578" w:hanging="578"/>
      </w:pPr>
      <w:r w:rsidRPr="009F530B">
        <w:t>De Overeenkomst kan na de initiële looptijd jaarlijks worden opgezegd tegen het einde van de dan actuele looptijd door middel van een schriftelijke opzegging met inachtneming van de opzegtermijn. De opzegtermijn bedraagt respectievelijk 6 (zes) maanden voor de Gemeente en 12 (twaalf) maanden voor Contractant.</w:t>
      </w:r>
    </w:p>
    <w:p w14:paraId="763369E5" w14:textId="7212E1AB" w:rsidR="00991BB2" w:rsidRPr="009F530B" w:rsidRDefault="00991BB2" w:rsidP="00991BB2"/>
    <w:p w14:paraId="79CDE983" w14:textId="77777777" w:rsidR="007B0811" w:rsidRPr="009F530B" w:rsidRDefault="007B0811" w:rsidP="00B345D9">
      <w:pPr>
        <w:pStyle w:val="Kop1"/>
        <w:keepNext w:val="0"/>
        <w:numPr>
          <w:ilvl w:val="0"/>
          <w:numId w:val="23"/>
        </w:numPr>
        <w:tabs>
          <w:tab w:val="num" w:pos="432"/>
        </w:tabs>
        <w:spacing w:before="120"/>
        <w:ind w:left="432" w:hanging="432"/>
      </w:pPr>
      <w:r w:rsidRPr="009F530B">
        <w:t>Implementatie</w:t>
      </w:r>
    </w:p>
    <w:p w14:paraId="6B8451F4" w14:textId="12B31935" w:rsidR="007B0811" w:rsidRPr="009F530B" w:rsidRDefault="007B0811" w:rsidP="00B7785B">
      <w:pPr>
        <w:pStyle w:val="Kop2"/>
        <w:ind w:left="578" w:hanging="578"/>
      </w:pPr>
      <w:r w:rsidRPr="009F530B">
        <w:t>De Implementatie geschiedt volgens een in nader overleg vast te stellen Implementatieplan.</w:t>
      </w:r>
    </w:p>
    <w:p w14:paraId="4E48F826" w14:textId="53CC153C" w:rsidR="007B0811" w:rsidRPr="009F530B" w:rsidRDefault="007B0811" w:rsidP="00B7785B">
      <w:pPr>
        <w:pStyle w:val="Kop2"/>
        <w:ind w:left="578" w:hanging="578"/>
      </w:pPr>
      <w:r w:rsidRPr="009F530B">
        <w:t>De einddatum waarop de Implementatie dient te zijn voltooid is uiterlijk 1 september 2022.</w:t>
      </w:r>
    </w:p>
    <w:p w14:paraId="6064A30B" w14:textId="77777777" w:rsidR="007B0811" w:rsidRPr="009F530B" w:rsidRDefault="007B0811" w:rsidP="007B0811">
      <w:pPr>
        <w:rPr>
          <w:highlight w:val="green"/>
        </w:rPr>
      </w:pPr>
    </w:p>
    <w:p w14:paraId="0FCFC3A7" w14:textId="7083BF76" w:rsidR="007B0811" w:rsidRPr="009F530B" w:rsidRDefault="007B0811" w:rsidP="00B345D9">
      <w:pPr>
        <w:pStyle w:val="Kop1"/>
        <w:keepNext w:val="0"/>
        <w:numPr>
          <w:ilvl w:val="0"/>
          <w:numId w:val="23"/>
        </w:numPr>
        <w:tabs>
          <w:tab w:val="num" w:pos="432"/>
        </w:tabs>
        <w:spacing w:before="120"/>
        <w:ind w:left="432" w:hanging="432"/>
      </w:pPr>
      <w:r w:rsidRPr="009F530B">
        <w:t>Acceptatie</w:t>
      </w:r>
    </w:p>
    <w:p w14:paraId="30918B4D" w14:textId="28873DE8" w:rsidR="007B0811" w:rsidRPr="009F530B" w:rsidRDefault="007B0811" w:rsidP="00B7785B">
      <w:pPr>
        <w:pStyle w:val="Kop2"/>
        <w:ind w:left="578" w:hanging="578"/>
      </w:pPr>
      <w:r w:rsidRPr="009F530B">
        <w:t xml:space="preserve">De Acceptatieprocedure verloopt </w:t>
      </w:r>
      <w:proofErr w:type="gramStart"/>
      <w:r w:rsidRPr="009F530B">
        <w:t>conform</w:t>
      </w:r>
      <w:proofErr w:type="gramEnd"/>
      <w:r w:rsidRPr="009F530B">
        <w:t xml:space="preserve"> het in nader overleg vast te stellen testprotocol.</w:t>
      </w:r>
    </w:p>
    <w:p w14:paraId="5A99D433" w14:textId="675EC612" w:rsidR="007B0811" w:rsidRPr="009F530B" w:rsidRDefault="007B0811" w:rsidP="00B7785B">
      <w:pPr>
        <w:pStyle w:val="Kop2"/>
        <w:ind w:left="578" w:hanging="578"/>
      </w:pPr>
      <w:r w:rsidRPr="009F530B">
        <w:t>De datum waarop de Acceptatieprocedure dient te zijn voltooid wordt in nader overleg bepaald.</w:t>
      </w:r>
    </w:p>
    <w:p w14:paraId="5A6E9074" w14:textId="77777777" w:rsidR="007B0811" w:rsidRPr="009F530B" w:rsidRDefault="007B0811" w:rsidP="007B0811">
      <w:pPr>
        <w:rPr>
          <w:highlight w:val="green"/>
        </w:rPr>
      </w:pPr>
    </w:p>
    <w:p w14:paraId="5EA88981" w14:textId="68368E65" w:rsidR="007B0811" w:rsidRPr="009F530B" w:rsidRDefault="007B0811" w:rsidP="00B345D9">
      <w:pPr>
        <w:pStyle w:val="Kop1"/>
        <w:keepNext w:val="0"/>
        <w:numPr>
          <w:ilvl w:val="0"/>
          <w:numId w:val="23"/>
        </w:numPr>
        <w:tabs>
          <w:tab w:val="num" w:pos="432"/>
        </w:tabs>
        <w:spacing w:before="120"/>
        <w:ind w:left="432" w:hanging="432"/>
      </w:pPr>
      <w:r w:rsidRPr="009F530B">
        <w:t>Onderhoud en ondersteuning</w:t>
      </w:r>
    </w:p>
    <w:p w14:paraId="02B01221" w14:textId="6ACF6803" w:rsidR="007B0811" w:rsidRPr="009F530B" w:rsidRDefault="007B0811" w:rsidP="00B7785B">
      <w:pPr>
        <w:pStyle w:val="Kop2"/>
        <w:ind w:left="578" w:hanging="578"/>
      </w:pPr>
      <w:r w:rsidRPr="009F530B">
        <w:t>Het Onderhoud wordt verricht overeenkomstig:</w:t>
      </w:r>
    </w:p>
    <w:p w14:paraId="37B41D8F" w14:textId="0E5D75A0" w:rsidR="007B0811" w:rsidRPr="009F530B" w:rsidRDefault="007B0811" w:rsidP="00B345D9">
      <w:pPr>
        <w:pStyle w:val="Lijstalinea"/>
        <w:numPr>
          <w:ilvl w:val="0"/>
          <w:numId w:val="27"/>
        </w:numPr>
        <w:spacing w:line="264" w:lineRule="auto"/>
        <w:rPr>
          <w:rFonts w:cs="Arial"/>
        </w:rPr>
      </w:pPr>
      <w:proofErr w:type="gramStart"/>
      <w:r w:rsidRPr="009F530B">
        <w:rPr>
          <w:rFonts w:cs="Arial"/>
        </w:rPr>
        <w:t>artikel</w:t>
      </w:r>
      <w:proofErr w:type="gramEnd"/>
      <w:r w:rsidRPr="009F530B">
        <w:rPr>
          <w:rFonts w:cs="Arial"/>
        </w:rPr>
        <w:t xml:space="preserve"> 8 GIBIT;</w:t>
      </w:r>
    </w:p>
    <w:p w14:paraId="13DEB8D1" w14:textId="2B2E0227" w:rsidR="007B0811" w:rsidRDefault="007B0811" w:rsidP="00B345D9">
      <w:pPr>
        <w:pStyle w:val="Lijstalinea"/>
        <w:numPr>
          <w:ilvl w:val="0"/>
          <w:numId w:val="27"/>
        </w:numPr>
        <w:spacing w:line="264" w:lineRule="auto"/>
        <w:rPr>
          <w:rFonts w:cs="Arial"/>
        </w:rPr>
      </w:pPr>
      <w:proofErr w:type="gramStart"/>
      <w:r w:rsidRPr="009F530B">
        <w:rPr>
          <w:rFonts w:cs="Arial"/>
        </w:rPr>
        <w:t>de</w:t>
      </w:r>
      <w:proofErr w:type="gramEnd"/>
      <w:r w:rsidRPr="009F530B">
        <w:rPr>
          <w:rFonts w:cs="Arial"/>
        </w:rPr>
        <w:t xml:space="preserve"> service level agreement en de nader op te stellen onderhoudsovereenkomst.</w:t>
      </w:r>
    </w:p>
    <w:p w14:paraId="1F15559B" w14:textId="77777777" w:rsidR="006B6E60" w:rsidRPr="006B6E60" w:rsidRDefault="006B6E60" w:rsidP="006B6E60">
      <w:pPr>
        <w:spacing w:line="264" w:lineRule="auto"/>
        <w:rPr>
          <w:rFonts w:cs="Arial"/>
        </w:rPr>
      </w:pPr>
    </w:p>
    <w:p w14:paraId="6264E771" w14:textId="3925821D" w:rsidR="007B0811" w:rsidRPr="009F530B" w:rsidRDefault="007B0811" w:rsidP="00B7785B">
      <w:pPr>
        <w:pStyle w:val="Kop2"/>
        <w:ind w:left="578" w:hanging="578"/>
      </w:pPr>
      <w:r w:rsidRPr="009F530B">
        <w:lastRenderedPageBreak/>
        <w:t>Contractant verzorgt de Implementatie van Updates en Upgrades zodra deze beschikbaar zijn, doch zonder nadere vergoeding. Bij Implementatie van een Update zal in beginsel geen Acceptatieprocedure plaatsvinden.</w:t>
      </w:r>
    </w:p>
    <w:p w14:paraId="540FB8C2" w14:textId="0B0131E3" w:rsidR="007B0811" w:rsidRPr="009F530B" w:rsidRDefault="007B0811" w:rsidP="00B7785B">
      <w:pPr>
        <w:pStyle w:val="Kop2"/>
        <w:ind w:left="578" w:hanging="578"/>
      </w:pPr>
      <w:r w:rsidRPr="009F530B">
        <w:t>Het hier bepaalde geldt ook ten aanzien van de onder deze Overeenkomst ontwikkelde Programmatuur.</w:t>
      </w:r>
    </w:p>
    <w:p w14:paraId="7A2FDB17" w14:textId="77777777" w:rsidR="007B0811" w:rsidRPr="009F530B" w:rsidRDefault="007B0811" w:rsidP="007B0811">
      <w:pPr>
        <w:rPr>
          <w:highlight w:val="green"/>
        </w:rPr>
      </w:pPr>
    </w:p>
    <w:p w14:paraId="18F501C9" w14:textId="1001B24E" w:rsidR="007B0811" w:rsidRPr="009F530B" w:rsidRDefault="007B0811" w:rsidP="00B345D9">
      <w:pPr>
        <w:pStyle w:val="Kop1"/>
        <w:keepNext w:val="0"/>
        <w:numPr>
          <w:ilvl w:val="0"/>
          <w:numId w:val="23"/>
        </w:numPr>
        <w:tabs>
          <w:tab w:val="num" w:pos="432"/>
        </w:tabs>
        <w:spacing w:before="120"/>
        <w:ind w:left="432" w:hanging="432"/>
      </w:pPr>
      <w:r w:rsidRPr="009F530B">
        <w:t>Gebruiksrechten</w:t>
      </w:r>
    </w:p>
    <w:p w14:paraId="0A523C63" w14:textId="0925FAF0" w:rsidR="007B0811" w:rsidRPr="009F530B" w:rsidRDefault="007B0811" w:rsidP="00B7785B">
      <w:pPr>
        <w:pStyle w:val="Kop2"/>
        <w:ind w:left="578" w:hanging="578"/>
      </w:pPr>
      <w:r w:rsidRPr="009F530B">
        <w:t xml:space="preserve">Contractant levert Gebruiksrechten zoals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0FE35691" w14:textId="77777777" w:rsidR="007B0811" w:rsidRPr="009F530B" w:rsidRDefault="007B0811" w:rsidP="007B0811">
      <w:pPr>
        <w:rPr>
          <w:highlight w:val="green"/>
        </w:rPr>
      </w:pPr>
    </w:p>
    <w:p w14:paraId="1F7CBFC9" w14:textId="2C22063F" w:rsidR="007B0811" w:rsidRPr="009F530B" w:rsidRDefault="007B0811" w:rsidP="00B345D9">
      <w:pPr>
        <w:pStyle w:val="Kop1"/>
        <w:keepNext w:val="0"/>
        <w:numPr>
          <w:ilvl w:val="0"/>
          <w:numId w:val="23"/>
        </w:numPr>
        <w:tabs>
          <w:tab w:val="num" w:pos="432"/>
        </w:tabs>
        <w:spacing w:before="120"/>
        <w:ind w:left="432" w:hanging="432"/>
      </w:pPr>
      <w:r w:rsidRPr="009F530B">
        <w:t>Hosting</w:t>
      </w:r>
    </w:p>
    <w:p w14:paraId="0FD643F6" w14:textId="3602F621" w:rsidR="007B0811" w:rsidRPr="009F530B" w:rsidRDefault="007B0811" w:rsidP="00B7785B">
      <w:pPr>
        <w:pStyle w:val="Kop2"/>
        <w:ind w:left="578" w:hanging="578"/>
      </w:pPr>
      <w:r w:rsidRPr="009F530B">
        <w:t xml:space="preserve">Contractant levert Hosting zoals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29F9E1DA" w14:textId="5B937E90" w:rsidR="007B0811" w:rsidRPr="009F530B" w:rsidRDefault="007B0811" w:rsidP="00B7785B">
      <w:pPr>
        <w:pStyle w:val="Kop2"/>
        <w:ind w:left="578" w:hanging="578"/>
      </w:pPr>
      <w:r w:rsidRPr="009F530B">
        <w:t xml:space="preserve">De continuïteitsafspraken zijn nader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725A257C" w14:textId="77777777" w:rsidR="007B0811" w:rsidRPr="009F530B" w:rsidRDefault="007B0811" w:rsidP="007B0811">
      <w:pPr>
        <w:rPr>
          <w:highlight w:val="green"/>
        </w:rPr>
      </w:pPr>
    </w:p>
    <w:p w14:paraId="075CF638" w14:textId="3056634C" w:rsidR="007B0811" w:rsidRPr="009F530B" w:rsidRDefault="007B0811" w:rsidP="00B345D9">
      <w:pPr>
        <w:pStyle w:val="Kop1"/>
        <w:keepNext w:val="0"/>
        <w:numPr>
          <w:ilvl w:val="0"/>
          <w:numId w:val="23"/>
        </w:numPr>
        <w:tabs>
          <w:tab w:val="num" w:pos="432"/>
        </w:tabs>
        <w:spacing w:before="120"/>
        <w:ind w:left="432" w:hanging="432"/>
      </w:pPr>
      <w:r w:rsidRPr="009F530B">
        <w:t>Exit-plan</w:t>
      </w:r>
    </w:p>
    <w:p w14:paraId="145E72AD" w14:textId="55743091" w:rsidR="007B0811" w:rsidRPr="009F530B" w:rsidRDefault="007B0811" w:rsidP="00B7785B">
      <w:pPr>
        <w:pStyle w:val="Kop2"/>
        <w:ind w:left="578" w:hanging="578"/>
      </w:pPr>
      <w:r w:rsidRPr="009F530B">
        <w:t xml:space="preserve">Contractant verplicht zich </w:t>
      </w:r>
      <w:proofErr w:type="gramStart"/>
      <w:r w:rsidRPr="009F530B">
        <w:t>reeds</w:t>
      </w:r>
      <w:proofErr w:type="gramEnd"/>
      <w:r w:rsidRPr="009F530B">
        <w:t xml:space="preserve"> nu om een exit-plan als bedoeld in artikel 22 GIBIT op te stellen. Het exit-plan wordt nader uitgewerkt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r w:rsidR="00AF76F3">
        <w:t xml:space="preserve"> </w:t>
      </w:r>
      <w:r w:rsidR="00AF76F3" w:rsidRPr="00AF76F3">
        <w:rPr>
          <w:color w:val="FF0000"/>
        </w:rPr>
        <w:t xml:space="preserve">Dit plan dient binnen </w:t>
      </w:r>
      <w:r w:rsidR="00AF76F3">
        <w:rPr>
          <w:color w:val="FF0000"/>
        </w:rPr>
        <w:t>3 (</w:t>
      </w:r>
      <w:r w:rsidR="00AF76F3" w:rsidRPr="00AF76F3">
        <w:rPr>
          <w:color w:val="FF0000"/>
        </w:rPr>
        <w:t>drie</w:t>
      </w:r>
      <w:r w:rsidR="00AF76F3">
        <w:rPr>
          <w:color w:val="FF0000"/>
        </w:rPr>
        <w:t>)</w:t>
      </w:r>
      <w:r w:rsidR="00AF76F3" w:rsidRPr="00AF76F3">
        <w:rPr>
          <w:color w:val="FF0000"/>
        </w:rPr>
        <w:t xml:space="preserve"> maanden na ingebruikname te worden vastgesteld.</w:t>
      </w:r>
    </w:p>
    <w:p w14:paraId="06621065" w14:textId="77777777" w:rsidR="007B0811" w:rsidRPr="009F530B" w:rsidRDefault="007B0811" w:rsidP="007B0811">
      <w:pPr>
        <w:rPr>
          <w:highlight w:val="green"/>
        </w:rPr>
      </w:pPr>
    </w:p>
    <w:p w14:paraId="7B1BB958" w14:textId="7D2C2E3A" w:rsidR="007B0811" w:rsidRPr="009F530B" w:rsidRDefault="007B0811" w:rsidP="00B345D9">
      <w:pPr>
        <w:pStyle w:val="Kop1"/>
        <w:keepNext w:val="0"/>
        <w:numPr>
          <w:ilvl w:val="0"/>
          <w:numId w:val="23"/>
        </w:numPr>
        <w:tabs>
          <w:tab w:val="num" w:pos="432"/>
        </w:tabs>
        <w:spacing w:before="120"/>
        <w:ind w:left="432" w:hanging="432"/>
      </w:pPr>
      <w:r w:rsidRPr="009F530B">
        <w:t>Intellectuele eigendom</w:t>
      </w:r>
    </w:p>
    <w:p w14:paraId="71A2702F" w14:textId="41AD23C5" w:rsidR="007B0811" w:rsidRPr="009F530B" w:rsidRDefault="007B0811" w:rsidP="00B7785B">
      <w:pPr>
        <w:pStyle w:val="Kop2"/>
        <w:ind w:left="578" w:hanging="578"/>
      </w:pPr>
      <w:r w:rsidRPr="009F530B">
        <w:t xml:space="preserve">Het te ontwikkelen maatwerk is nader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544F4051" w14:textId="1C449858" w:rsidR="007B0811" w:rsidRPr="009F530B" w:rsidRDefault="007B0811" w:rsidP="00B7785B">
      <w:pPr>
        <w:pStyle w:val="Kop2"/>
        <w:ind w:left="578" w:hanging="578"/>
      </w:pPr>
      <w:r w:rsidRPr="00476E68">
        <w:rPr>
          <w:strike/>
          <w:color w:val="FF0000"/>
        </w:rPr>
        <w:t xml:space="preserve">Het Intellectuele eigendom van maatwerkcomponenten welke een aanvulling op bestaande Programmatuur zijn, ligt </w:t>
      </w:r>
      <w:proofErr w:type="gramStart"/>
      <w:r w:rsidRPr="00476E68">
        <w:rPr>
          <w:strike/>
          <w:color w:val="FF0000"/>
        </w:rPr>
        <w:t>conform</w:t>
      </w:r>
      <w:proofErr w:type="gramEnd"/>
      <w:r w:rsidRPr="00476E68">
        <w:rPr>
          <w:strike/>
          <w:color w:val="FF0000"/>
        </w:rPr>
        <w:t xml:space="preserve"> artikel 17.4 GIBIT bij Contractant. Hierop is onverminderd het in artikel 12.3 GIBIT bepaalde van toepassing.</w:t>
      </w:r>
      <w:r w:rsidR="00476E68" w:rsidRPr="00476E68">
        <w:rPr>
          <w:color w:val="FF0000"/>
        </w:rPr>
        <w:br/>
      </w:r>
      <w:r w:rsidR="00D555FA" w:rsidRPr="00D555FA">
        <w:rPr>
          <w:color w:val="FF0000"/>
        </w:rPr>
        <w:t xml:space="preserve">In afwijking op artikel 17.4 van GIBIT 2020 berust het intellectuele eigendom op Maatwerkprogrammatuur bij Contractant. De </w:t>
      </w:r>
      <w:proofErr w:type="gramStart"/>
      <w:r w:rsidR="00D555FA" w:rsidRPr="00D555FA">
        <w:rPr>
          <w:color w:val="FF0000"/>
        </w:rPr>
        <w:t>Gemeente  verkrijgt</w:t>
      </w:r>
      <w:proofErr w:type="gramEnd"/>
      <w:r w:rsidR="00D555FA" w:rsidRPr="00D555FA">
        <w:rPr>
          <w:color w:val="FF0000"/>
        </w:rPr>
        <w:t xml:space="preserve"> een onherroepelijk en niet-exclusief Gebruiksrecht op de (Maatwerk)Programmatuur alsmede op Upgrades en Updates.</w:t>
      </w:r>
    </w:p>
    <w:p w14:paraId="5968595A" w14:textId="77777777" w:rsidR="007B0811" w:rsidRPr="009F530B" w:rsidRDefault="007B0811" w:rsidP="00991BB2"/>
    <w:p w14:paraId="013B035C" w14:textId="77777777" w:rsidR="00586E27" w:rsidRPr="009F530B" w:rsidRDefault="00586E27" w:rsidP="00B345D9">
      <w:pPr>
        <w:pStyle w:val="Kop1"/>
        <w:keepNext w:val="0"/>
        <w:numPr>
          <w:ilvl w:val="0"/>
          <w:numId w:val="23"/>
        </w:numPr>
        <w:tabs>
          <w:tab w:val="num" w:pos="432"/>
        </w:tabs>
        <w:spacing w:before="120"/>
        <w:ind w:left="432" w:hanging="432"/>
      </w:pPr>
      <w:r w:rsidRPr="009F530B">
        <w:t>Prijs</w:t>
      </w:r>
    </w:p>
    <w:p w14:paraId="5B21B2A9" w14:textId="4E0C7C05" w:rsidR="00B7785B" w:rsidRPr="009F530B" w:rsidRDefault="00586E27" w:rsidP="00B7785B">
      <w:pPr>
        <w:pStyle w:val="Kop2"/>
        <w:ind w:left="578" w:hanging="578"/>
      </w:pPr>
      <w:r w:rsidRPr="009F530B">
        <w:t>De prijs voor de Implementatie en/of ontwikkeling, het Gebruiksrecht, het Onderhoud, Hosting en bijbehorende diensten is inbegrepen bij de prijs die Contractant heeft gespecificeerd in zijn Inschrijving door middel van het ingediende prijzenblad. Dit omvat alle vergoedingen en tarieven welke aansluiten op de bepalingen in het Beschrijvend document.</w:t>
      </w:r>
    </w:p>
    <w:p w14:paraId="299FDAC3" w14:textId="165C2DB0" w:rsidR="00586E27" w:rsidRPr="009F530B" w:rsidRDefault="00586E27" w:rsidP="00B345D9">
      <w:pPr>
        <w:pStyle w:val="Kop2"/>
        <w:ind w:left="578" w:hanging="578"/>
      </w:pPr>
      <w:r w:rsidRPr="009F530B">
        <w:t>De op maandbasis omgerekende prijs voor het Gebruiksrecht, het Onderhoud en de Hosting en bijbehorende diensten worden bij elkaar opgeteld en hierna beschouwd als de maandelijkse vergoeding.</w:t>
      </w:r>
    </w:p>
    <w:p w14:paraId="74982FC5" w14:textId="118F287A" w:rsidR="00586E27" w:rsidRDefault="00586E27" w:rsidP="00B7785B">
      <w:pPr>
        <w:pStyle w:val="Kop2"/>
        <w:ind w:left="578" w:hanging="578"/>
      </w:pPr>
      <w:r w:rsidRPr="00977B32">
        <w:rPr>
          <w:strike/>
          <w:color w:val="FF0000"/>
        </w:rPr>
        <w:t xml:space="preserve">De overeengekomen tarieven zijn vast en onveranderlijk gedurende de duur van deze overeenkomst. Bij contractverlenging kunnen de overeengekomen tarieven telkens na ommekomst van een periode van minimaal 12 maanden en voor het eerst op 1 april 2026, worden gewijzigd met een percentage gelijk aan door het Centraal bureau voor de Statistiek (CBS) in het Statistisch Bulletin gepubliceerde ontwikkeling </w:t>
      </w:r>
      <w:r w:rsidRPr="00977B32">
        <w:rPr>
          <w:strike/>
          <w:color w:val="FF0000"/>
        </w:rPr>
        <w:lastRenderedPageBreak/>
        <w:t xml:space="preserve">Consumentenprijzen; (procentuele mutatie van het indexcijfer 3 maanden voor expiratiedatum van de overeenkomst t.o.v. dezelfde maand een jaar eerder) (zie </w:t>
      </w:r>
      <w:hyperlink r:id="rId13" w:anchor="/CBS/nl/dataset/83131NED/table?ts=1537951456305" w:history="1">
        <w:r w:rsidRPr="00977B32">
          <w:rPr>
            <w:strike/>
            <w:color w:val="FF0000"/>
            <w:u w:val="single"/>
          </w:rPr>
          <w:t>https://opendata.cbs.nl/statline/#/CBS/nl/dataset/83131NED/table?ts=1537951456305</w:t>
        </w:r>
      </w:hyperlink>
      <w:r w:rsidRPr="00977B32">
        <w:rPr>
          <w:strike/>
          <w:color w:val="FF0000"/>
        </w:rPr>
        <w:t>).</w:t>
      </w:r>
      <w:r w:rsidR="00977B32">
        <w:br/>
      </w:r>
      <w:r w:rsidR="00977B32" w:rsidRPr="00977B32">
        <w:rPr>
          <w:color w:val="FF0000"/>
        </w:rPr>
        <w:t xml:space="preserve">Jaarlijks per 1 januari kunnen de overeengekomen (jaar)tarieven door Contractant worden aangepast, mits deze aanpassing minimaal één maand voorafgaand is aangekondigd </w:t>
      </w:r>
      <w:r w:rsidR="00977B32">
        <w:rPr>
          <w:color w:val="FF0000"/>
        </w:rPr>
        <w:t xml:space="preserve">en </w:t>
      </w:r>
      <w:r w:rsidR="00977B32" w:rsidRPr="00977B32">
        <w:rPr>
          <w:color w:val="FF0000"/>
        </w:rPr>
        <w:t>overeenkomstig andere voorwaarden als omschreven in artikel 9.8 van GIBIT 2020. Dit betekent dat de stijging is gelimiteerd.</w:t>
      </w:r>
    </w:p>
    <w:p w14:paraId="198E4560" w14:textId="77777777" w:rsidR="00991BB2" w:rsidRPr="00991BB2" w:rsidRDefault="00991BB2" w:rsidP="00991BB2"/>
    <w:p w14:paraId="0D6D9CF8" w14:textId="77777777" w:rsidR="00586E27" w:rsidRPr="009F530B" w:rsidRDefault="00586E27" w:rsidP="00B345D9">
      <w:pPr>
        <w:pStyle w:val="Kop1"/>
        <w:keepNext w:val="0"/>
        <w:numPr>
          <w:ilvl w:val="0"/>
          <w:numId w:val="23"/>
        </w:numPr>
        <w:tabs>
          <w:tab w:val="num" w:pos="432"/>
        </w:tabs>
        <w:spacing w:before="120"/>
        <w:ind w:left="432" w:hanging="432"/>
      </w:pPr>
      <w:r w:rsidRPr="009F530B">
        <w:t>Facturering en betaling</w:t>
      </w:r>
    </w:p>
    <w:p w14:paraId="16AF589D" w14:textId="77777777" w:rsidR="00991BB2" w:rsidRPr="009F530B" w:rsidRDefault="00586E27" w:rsidP="00B7785B">
      <w:pPr>
        <w:pStyle w:val="Kop2"/>
        <w:ind w:left="578" w:hanging="578"/>
      </w:pPr>
      <w:r w:rsidRPr="009F530B">
        <w:t>De facturering vindt als volgt plaats:</w:t>
      </w:r>
    </w:p>
    <w:p w14:paraId="3E0FFA4C" w14:textId="4EC27FD8" w:rsidR="00586E27" w:rsidRPr="009F530B" w:rsidRDefault="00586E27" w:rsidP="00B7785B">
      <w:pPr>
        <w:pStyle w:val="Kop2"/>
        <w:numPr>
          <w:ilvl w:val="0"/>
          <w:numId w:val="0"/>
        </w:numPr>
        <w:ind w:left="578"/>
      </w:pPr>
      <w:r w:rsidRPr="009F530B">
        <w:t xml:space="preserve">Implementatie- of ontwikkelingskosten: </w:t>
      </w:r>
    </w:p>
    <w:p w14:paraId="060214B2" w14:textId="77777777" w:rsidR="00586E27" w:rsidRPr="009F530B" w:rsidRDefault="00586E27" w:rsidP="00B345D9">
      <w:pPr>
        <w:pStyle w:val="Lijstalinea"/>
        <w:numPr>
          <w:ilvl w:val="0"/>
          <w:numId w:val="26"/>
        </w:numPr>
      </w:pPr>
      <w:r w:rsidRPr="009F530B">
        <w:t>Van de totale vergoeding is 30% opeisbaar na aanvang van de Implementatie;</w:t>
      </w:r>
    </w:p>
    <w:p w14:paraId="18E0B766" w14:textId="77777777" w:rsidR="00586E27" w:rsidRPr="009F530B" w:rsidRDefault="00586E27" w:rsidP="00B345D9">
      <w:pPr>
        <w:pStyle w:val="Lijstalinea"/>
        <w:numPr>
          <w:ilvl w:val="0"/>
          <w:numId w:val="26"/>
        </w:numPr>
      </w:pPr>
      <w:r w:rsidRPr="009F530B">
        <w:t>Van de totale vergoeding is 40% opeisbaar bij ingebruikname voor productieve doeleinden;</w:t>
      </w:r>
    </w:p>
    <w:p w14:paraId="5FA5978D" w14:textId="77777777" w:rsidR="00991BB2" w:rsidRPr="009F530B" w:rsidRDefault="00586E27" w:rsidP="00B345D9">
      <w:pPr>
        <w:pStyle w:val="Lijstalinea"/>
        <w:numPr>
          <w:ilvl w:val="0"/>
          <w:numId w:val="26"/>
        </w:numPr>
      </w:pPr>
      <w:r w:rsidRPr="009F530B">
        <w:t xml:space="preserve">De resterende 30% is opeisbaar na integrale Acceptatie; </w:t>
      </w:r>
    </w:p>
    <w:p w14:paraId="16F04F0B" w14:textId="028912DF" w:rsidR="00586E27" w:rsidRPr="009F530B" w:rsidRDefault="00586E27" w:rsidP="00991BB2">
      <w:pPr>
        <w:ind w:left="578"/>
      </w:pPr>
      <w:r w:rsidRPr="009F530B">
        <w:t>Maandelijkse vergoeding:</w:t>
      </w:r>
    </w:p>
    <w:p w14:paraId="1C151491" w14:textId="77777777" w:rsidR="00586E27" w:rsidRPr="009F530B" w:rsidRDefault="00586E27" w:rsidP="00B345D9">
      <w:pPr>
        <w:pStyle w:val="Lijstalinea"/>
        <w:numPr>
          <w:ilvl w:val="0"/>
          <w:numId w:val="26"/>
        </w:numPr>
      </w:pPr>
      <w:r w:rsidRPr="009F530B">
        <w:t>70% bij ingebruikname voor productieve doeleinden;</w:t>
      </w:r>
    </w:p>
    <w:p w14:paraId="6FC2C1A9" w14:textId="77777777" w:rsidR="00586E27" w:rsidRPr="009F530B" w:rsidRDefault="00586E27" w:rsidP="00B345D9">
      <w:pPr>
        <w:pStyle w:val="Lijstalinea"/>
        <w:numPr>
          <w:ilvl w:val="0"/>
          <w:numId w:val="26"/>
        </w:numPr>
      </w:pPr>
      <w:r w:rsidRPr="009F530B">
        <w:t>30% na integrale Acceptatie.</w:t>
      </w:r>
    </w:p>
    <w:p w14:paraId="1D8C5912" w14:textId="77777777" w:rsidR="00586E27" w:rsidRPr="009F530B" w:rsidRDefault="00586E27" w:rsidP="00991BB2">
      <w:pPr>
        <w:ind w:left="578"/>
      </w:pPr>
      <w:r w:rsidRPr="009F530B">
        <w:t xml:space="preserve">Overige zaken en diensten: </w:t>
      </w:r>
    </w:p>
    <w:p w14:paraId="2C41D7F0" w14:textId="77777777" w:rsidR="00586E27" w:rsidRPr="009F530B" w:rsidRDefault="00586E27" w:rsidP="00B345D9">
      <w:pPr>
        <w:pStyle w:val="Lijstalinea"/>
        <w:numPr>
          <w:ilvl w:val="0"/>
          <w:numId w:val="26"/>
        </w:numPr>
      </w:pPr>
      <w:r w:rsidRPr="009F530B">
        <w:t xml:space="preserve">Facturatie na Acceptatie van de desbetreffende ICT Prestatie, of maandelijks achteraf op basis van werkelijk bestede uren in het geval de dienstverlening op nacalculatiebasis wordt uitgevoerd. </w:t>
      </w:r>
    </w:p>
    <w:p w14:paraId="037E8C41" w14:textId="28D75E2D" w:rsidR="00991BB2" w:rsidRDefault="00586E27" w:rsidP="00B7785B">
      <w:pPr>
        <w:pStyle w:val="Kop2"/>
        <w:ind w:left="578" w:hanging="578"/>
      </w:pPr>
      <w:r w:rsidRPr="009F530B">
        <w:t xml:space="preserve">Contractant kan de factuur in </w:t>
      </w:r>
      <w:r w:rsidRPr="004D1429">
        <w:t xml:space="preserve">een pdf-bestand als bijlage per e-mail sturen naar </w:t>
      </w:r>
      <w:hyperlink r:id="rId14" w:history="1">
        <w:r w:rsidRPr="004D1429">
          <w:rPr>
            <w:color w:val="0000FF"/>
            <w:u w:val="single"/>
          </w:rPr>
          <w:t>crediteuren@zoetermeer.nl</w:t>
        </w:r>
      </w:hyperlink>
      <w:r w:rsidRPr="004D1429">
        <w:t xml:space="preserve">. In deze mail geen CC of </w:t>
      </w:r>
      <w:proofErr w:type="gramStart"/>
      <w:r w:rsidRPr="004D1429">
        <w:t>BCC geadresseerden</w:t>
      </w:r>
      <w:proofErr w:type="gramEnd"/>
      <w:r w:rsidRPr="004D1429">
        <w:t xml:space="preserve"> opnemen. Dit e-mailadres is uitsluitend bestemd voor toezending van facturen. Andere berichten worden niet gelezen of beantwoord.</w:t>
      </w:r>
      <w:r>
        <w:t xml:space="preserve"> </w:t>
      </w:r>
      <w:r w:rsidRPr="004D1429">
        <w:t>Indien Contractant de factuur niet digitaal indient, maar per post, wordt deze geadresseerd aan:</w:t>
      </w:r>
    </w:p>
    <w:p w14:paraId="69449F8A" w14:textId="77777777" w:rsidR="00991BB2" w:rsidRPr="00991BB2" w:rsidRDefault="00991BB2" w:rsidP="00991BB2"/>
    <w:p w14:paraId="7EAA00CF" w14:textId="78FFAC36" w:rsidR="00586E27" w:rsidRDefault="00586E27" w:rsidP="00B7785B">
      <w:pPr>
        <w:pStyle w:val="Kop2"/>
        <w:numPr>
          <w:ilvl w:val="0"/>
          <w:numId w:val="0"/>
        </w:numPr>
        <w:ind w:left="578"/>
      </w:pPr>
      <w:r w:rsidRPr="004D1429">
        <w:t>Gemeente Zoetermeer</w:t>
      </w:r>
      <w:r w:rsidRPr="004D1429">
        <w:br/>
        <w:t>Afdeling F&amp;C - Facturen</w:t>
      </w:r>
      <w:r w:rsidRPr="004D1429">
        <w:br/>
        <w:t>Postbus 15</w:t>
      </w:r>
      <w:r w:rsidRPr="004D1429">
        <w:br/>
        <w:t>2700 AA  ZOETERMEER</w:t>
      </w:r>
    </w:p>
    <w:p w14:paraId="063BD65A" w14:textId="77777777" w:rsidR="00991BB2" w:rsidRPr="00991BB2" w:rsidRDefault="00991BB2" w:rsidP="00991BB2"/>
    <w:p w14:paraId="5AEDF105" w14:textId="77777777" w:rsidR="00586E27" w:rsidRDefault="00586E27" w:rsidP="00B7785B">
      <w:pPr>
        <w:pStyle w:val="Kop2"/>
        <w:ind w:left="578" w:hanging="578"/>
        <w:rPr>
          <w:rFonts w:cs="Arial"/>
          <w:color w:val="000000"/>
        </w:rPr>
      </w:pPr>
      <w:r w:rsidRPr="00F05891">
        <w:rPr>
          <w:rFonts w:cs="Arial"/>
          <w:color w:val="000000"/>
        </w:rPr>
        <w:t xml:space="preserve">Alle facturen, digitaal of op papier, moeten voldoen aan de eisen die de </w:t>
      </w:r>
      <w:hyperlink r:id="rId15" w:history="1">
        <w:r w:rsidRPr="00F05891">
          <w:rPr>
            <w:rFonts w:cs="Arial"/>
            <w:color w:val="0000FF"/>
            <w:u w:val="single"/>
          </w:rPr>
          <w:t>Belastingdienst</w:t>
        </w:r>
      </w:hyperlink>
      <w:r w:rsidRPr="00F05891">
        <w:rPr>
          <w:rFonts w:cs="Arial"/>
          <w:color w:val="000000"/>
        </w:rPr>
        <w:t xml:space="preserve"> aan een factuur stelt.</w:t>
      </w:r>
    </w:p>
    <w:p w14:paraId="75443557" w14:textId="77777777" w:rsidR="00586E27" w:rsidRDefault="00586E27" w:rsidP="00B7785B">
      <w:pPr>
        <w:pStyle w:val="Kop2"/>
        <w:ind w:left="578" w:hanging="578"/>
      </w:pPr>
      <w:r w:rsidRPr="001754D6">
        <w:t xml:space="preserve">Op alle facturen (papier en digitaal) moet altijd het </w:t>
      </w:r>
      <w:r w:rsidRPr="006B6E60">
        <w:t xml:space="preserve">routenummer </w:t>
      </w:r>
      <w:r w:rsidRPr="006B6E60">
        <w:rPr>
          <w:highlight w:val="lightGray"/>
        </w:rPr>
        <w:t>&lt;nummer&gt;</w:t>
      </w:r>
      <w:r w:rsidRPr="006B6E60">
        <w:t>, staan.</w:t>
      </w:r>
      <w:r w:rsidRPr="006B6E60">
        <w:rPr>
          <w:b/>
        </w:rPr>
        <w:t xml:space="preserve"> </w:t>
      </w:r>
      <w:r w:rsidRPr="006B6E60">
        <w:t>Het routenummer zorgt ervoor dat de juiste afdeling de factuur in behandeling kan</w:t>
      </w:r>
      <w:r w:rsidRPr="001754D6">
        <w:t xml:space="preserve"> nemen. Zonder routenummer kan de factuur niet in behandeling worden genomen. Contractant vermeldt ook een opdrachtnummer (indien van toepassing) en het verplichtingennummer op de factuur. Indien van toepassing dient de getekende prestatieverklaring eveneens toegevoegd te worden.</w:t>
      </w:r>
    </w:p>
    <w:p w14:paraId="54BF335B" w14:textId="08A95E02" w:rsidR="00586E27" w:rsidRDefault="00586E27" w:rsidP="00B7785B">
      <w:pPr>
        <w:pStyle w:val="Kop2"/>
        <w:ind w:left="578" w:hanging="578"/>
      </w:pPr>
      <w:r w:rsidRPr="001754D6">
        <w:t xml:space="preserve">Overschrijding van een of meer betalingstermijnen door de Gemeente of niet-betaling door de Gemeente van een of meer facturen op grond van vermoede inhoudelijke onjuistheid van die </w:t>
      </w:r>
      <w:proofErr w:type="spellStart"/>
      <w:r w:rsidRPr="001754D6">
        <w:t>fact</w:t>
      </w:r>
      <w:proofErr w:type="spellEnd"/>
      <w:r w:rsidRPr="001754D6">
        <w:t>(u)</w:t>
      </w:r>
      <w:proofErr w:type="spellStart"/>
      <w:r w:rsidRPr="001754D6">
        <w:t>ur</w:t>
      </w:r>
      <w:proofErr w:type="spellEnd"/>
      <w:r w:rsidRPr="001754D6">
        <w:t>(en) of van ondeugdelijkheid van de gefactureerde prestaties geeft Contractant niet het recht zijn prestaties op te schorten c.q. te beëindigen.</w:t>
      </w:r>
    </w:p>
    <w:p w14:paraId="64882347" w14:textId="77777777" w:rsidR="00991BB2" w:rsidRPr="00991BB2" w:rsidRDefault="00991BB2" w:rsidP="00991BB2"/>
    <w:p w14:paraId="46220180" w14:textId="77777777" w:rsidR="00586E27" w:rsidRPr="00A028C0" w:rsidRDefault="00586E27" w:rsidP="00B345D9">
      <w:pPr>
        <w:pStyle w:val="Kop1"/>
        <w:keepNext w:val="0"/>
        <w:numPr>
          <w:ilvl w:val="0"/>
          <w:numId w:val="23"/>
        </w:numPr>
        <w:tabs>
          <w:tab w:val="num" w:pos="432"/>
        </w:tabs>
        <w:spacing w:before="120"/>
        <w:ind w:left="432" w:hanging="432"/>
      </w:pPr>
      <w:r w:rsidRPr="00A028C0">
        <w:t>Contactpersonen</w:t>
      </w:r>
    </w:p>
    <w:p w14:paraId="21A0645E" w14:textId="77777777" w:rsidR="00586E27" w:rsidRDefault="00586E27" w:rsidP="00B7785B">
      <w:pPr>
        <w:pStyle w:val="Kop2"/>
        <w:ind w:left="578" w:hanging="578"/>
      </w:pPr>
      <w:r w:rsidRPr="00F05891">
        <w:lastRenderedPageBreak/>
        <w:t xml:space="preserve">Partijen zullen </w:t>
      </w:r>
      <w:proofErr w:type="spellStart"/>
      <w:r w:rsidRPr="00F05891">
        <w:t>contactperso</w:t>
      </w:r>
      <w:proofErr w:type="spellEnd"/>
      <w:r w:rsidRPr="00F05891">
        <w:t>(o)n(en) aanwijzen, die de contacten over de uitvoering van deze overeenkomst zal/zullen onderhouden. Deze contactpersonen zijn bevoegd de Partij die hen heeft aangewezen in het kader van de uitvoering van deze overeenko</w:t>
      </w:r>
      <w:r>
        <w:t>mst te vertegenwoordigen.</w:t>
      </w:r>
    </w:p>
    <w:p w14:paraId="21372DF6" w14:textId="77777777" w:rsidR="00586E27" w:rsidRDefault="00586E27" w:rsidP="00B7785B">
      <w:pPr>
        <w:pStyle w:val="Kop2"/>
        <w:ind w:left="578" w:hanging="578"/>
      </w:pPr>
      <w:r w:rsidRPr="001754D6">
        <w:t>Mondelinge mededelingen, toezeggingen of afspraken hebben geen rechtskracht tenzij deze schriftelijk zijn bevestigd door beide partijen.</w:t>
      </w:r>
    </w:p>
    <w:p w14:paraId="5CEAF89A" w14:textId="55BE4F9B" w:rsidR="00586E27" w:rsidRDefault="00586E27" w:rsidP="00B7785B">
      <w:pPr>
        <w:pStyle w:val="Kop2"/>
        <w:ind w:left="578" w:hanging="578"/>
      </w:pPr>
      <w:r w:rsidRPr="001754D6">
        <w:t xml:space="preserve">Contractant stelt de volgende </w:t>
      </w:r>
      <w:proofErr w:type="spellStart"/>
      <w:r w:rsidRPr="001754D6">
        <w:t>contactperso</w:t>
      </w:r>
      <w:proofErr w:type="spellEnd"/>
      <w:r w:rsidRPr="001754D6">
        <w:t>(o)n(en) aan voor deze overeenkomst:</w:t>
      </w:r>
    </w:p>
    <w:p w14:paraId="0100CDF8" w14:textId="16EA62B6" w:rsidR="00991BB2" w:rsidRDefault="00991BB2" w:rsidP="00991BB2"/>
    <w:tbl>
      <w:tblPr>
        <w:tblW w:w="0" w:type="auto"/>
        <w:tblInd w:w="557"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529"/>
        <w:gridCol w:w="2529"/>
        <w:gridCol w:w="2530"/>
      </w:tblGrid>
      <w:tr w:rsidR="00991BB2" w:rsidRPr="00FA2FF5" w14:paraId="5B80B390" w14:textId="77777777" w:rsidTr="00991BB2">
        <w:trPr>
          <w:tblHeader/>
        </w:trPr>
        <w:tc>
          <w:tcPr>
            <w:tcW w:w="2529" w:type="dxa"/>
            <w:shd w:val="clear" w:color="auto" w:fill="4F81BD"/>
          </w:tcPr>
          <w:p w14:paraId="1E10A603" w14:textId="07D2ADDB" w:rsidR="00991BB2" w:rsidRPr="00FA2FF5" w:rsidRDefault="00991BB2" w:rsidP="00343F7D">
            <w:pPr>
              <w:tabs>
                <w:tab w:val="clear" w:pos="-567"/>
                <w:tab w:val="left" w:pos="0"/>
              </w:tabs>
              <w:spacing w:line="360" w:lineRule="auto"/>
              <w:rPr>
                <w:b/>
                <w:bCs/>
                <w:color w:val="FFFFFF" w:themeColor="background1"/>
                <w:sz w:val="16"/>
                <w:szCs w:val="16"/>
              </w:rPr>
            </w:pPr>
            <w:r>
              <w:rPr>
                <w:rFonts w:eastAsia="Verdana" w:cs="Arial"/>
                <w:b/>
                <w:color w:val="FFFFFF" w:themeColor="background1"/>
                <w:sz w:val="16"/>
                <w:szCs w:val="16"/>
                <w:lang w:val="en-US" w:eastAsia="en-US"/>
              </w:rPr>
              <w:t>Naam</w:t>
            </w:r>
          </w:p>
        </w:tc>
        <w:tc>
          <w:tcPr>
            <w:tcW w:w="2529" w:type="dxa"/>
            <w:shd w:val="clear" w:color="auto" w:fill="4F81BD"/>
          </w:tcPr>
          <w:p w14:paraId="7FBD78D5" w14:textId="02FD9377" w:rsidR="00991BB2" w:rsidRPr="00FA2FF5" w:rsidRDefault="00991BB2" w:rsidP="00343F7D">
            <w:pPr>
              <w:tabs>
                <w:tab w:val="clear" w:pos="-567"/>
                <w:tab w:val="left" w:pos="0"/>
              </w:tabs>
              <w:spacing w:line="240" w:lineRule="auto"/>
              <w:rPr>
                <w:b/>
                <w:bCs/>
                <w:color w:val="FFFFFF" w:themeColor="background1"/>
                <w:sz w:val="16"/>
                <w:szCs w:val="16"/>
              </w:rPr>
            </w:pPr>
            <w:proofErr w:type="spellStart"/>
            <w:r>
              <w:rPr>
                <w:rFonts w:eastAsia="Verdana" w:cs="Arial"/>
                <w:b/>
                <w:color w:val="FFFFFF" w:themeColor="background1"/>
                <w:sz w:val="16"/>
                <w:szCs w:val="16"/>
                <w:lang w:val="en-US" w:eastAsia="en-US"/>
              </w:rPr>
              <w:t>Bereikbaar</w:t>
            </w:r>
            <w:proofErr w:type="spellEnd"/>
            <w:r>
              <w:rPr>
                <w:rFonts w:eastAsia="Verdana" w:cs="Arial"/>
                <w:b/>
                <w:color w:val="FFFFFF" w:themeColor="background1"/>
                <w:sz w:val="16"/>
                <w:szCs w:val="16"/>
                <w:lang w:val="en-US" w:eastAsia="en-US"/>
              </w:rPr>
              <w:t xml:space="preserve"> via</w:t>
            </w:r>
          </w:p>
        </w:tc>
        <w:tc>
          <w:tcPr>
            <w:tcW w:w="2530" w:type="dxa"/>
            <w:shd w:val="clear" w:color="auto" w:fill="4F81BD"/>
          </w:tcPr>
          <w:p w14:paraId="22D188FA" w14:textId="63156999" w:rsidR="00991BB2" w:rsidRPr="00FA2FF5" w:rsidRDefault="00991BB2" w:rsidP="00343F7D">
            <w:pPr>
              <w:tabs>
                <w:tab w:val="clear" w:pos="-567"/>
                <w:tab w:val="left" w:pos="0"/>
              </w:tabs>
              <w:spacing w:line="360" w:lineRule="auto"/>
              <w:rPr>
                <w:b/>
                <w:bCs/>
                <w:color w:val="FFFFFF" w:themeColor="background1"/>
                <w:sz w:val="16"/>
                <w:szCs w:val="16"/>
              </w:rPr>
            </w:pPr>
            <w:proofErr w:type="spellStart"/>
            <w:r>
              <w:rPr>
                <w:rFonts w:eastAsia="Verdana" w:cs="Arial"/>
                <w:b/>
                <w:color w:val="FFFFFF" w:themeColor="background1"/>
                <w:sz w:val="16"/>
                <w:szCs w:val="16"/>
                <w:lang w:val="en-US" w:eastAsia="en-US"/>
              </w:rPr>
              <w:t>Functie</w:t>
            </w:r>
            <w:proofErr w:type="spellEnd"/>
          </w:p>
        </w:tc>
      </w:tr>
      <w:tr w:rsidR="00991BB2" w:rsidRPr="00FA2FF5" w14:paraId="3A2089A9" w14:textId="77777777" w:rsidTr="00991BB2">
        <w:tc>
          <w:tcPr>
            <w:tcW w:w="2529" w:type="dxa"/>
            <w:shd w:val="clear" w:color="auto" w:fill="auto"/>
          </w:tcPr>
          <w:p w14:paraId="7E9D2DFF" w14:textId="77777777" w:rsidR="00991BB2" w:rsidRPr="00FA2FF5" w:rsidRDefault="00991BB2" w:rsidP="00343F7D">
            <w:pPr>
              <w:rPr>
                <w:sz w:val="16"/>
                <w:szCs w:val="16"/>
              </w:rPr>
            </w:pPr>
          </w:p>
        </w:tc>
        <w:tc>
          <w:tcPr>
            <w:tcW w:w="2529" w:type="dxa"/>
            <w:shd w:val="clear" w:color="auto" w:fill="auto"/>
          </w:tcPr>
          <w:p w14:paraId="4DAAE260" w14:textId="77777777" w:rsidR="00991BB2" w:rsidRDefault="00991BB2" w:rsidP="00343F7D">
            <w:pPr>
              <w:rPr>
                <w:sz w:val="16"/>
                <w:szCs w:val="16"/>
              </w:rPr>
            </w:pPr>
            <w:r>
              <w:rPr>
                <w:sz w:val="16"/>
                <w:szCs w:val="16"/>
              </w:rPr>
              <w:t xml:space="preserve">E-mailadres: </w:t>
            </w:r>
          </w:p>
          <w:p w14:paraId="6EFA912F" w14:textId="0F183674" w:rsidR="00991BB2" w:rsidRPr="00FA2FF5" w:rsidRDefault="00991BB2" w:rsidP="00343F7D">
            <w:pPr>
              <w:rPr>
                <w:sz w:val="16"/>
                <w:szCs w:val="16"/>
              </w:rPr>
            </w:pPr>
            <w:r>
              <w:rPr>
                <w:sz w:val="16"/>
                <w:szCs w:val="16"/>
              </w:rPr>
              <w:t xml:space="preserve">Telefoonnummer: </w:t>
            </w:r>
          </w:p>
        </w:tc>
        <w:tc>
          <w:tcPr>
            <w:tcW w:w="2530" w:type="dxa"/>
          </w:tcPr>
          <w:p w14:paraId="1DA0BA87" w14:textId="77777777" w:rsidR="00991BB2" w:rsidRPr="00FA2FF5" w:rsidRDefault="00991BB2" w:rsidP="00343F7D">
            <w:pPr>
              <w:rPr>
                <w:sz w:val="16"/>
                <w:szCs w:val="16"/>
              </w:rPr>
            </w:pPr>
          </w:p>
        </w:tc>
      </w:tr>
      <w:tr w:rsidR="00991BB2" w:rsidRPr="00FA2FF5" w14:paraId="2BF695B9" w14:textId="77777777" w:rsidTr="00991BB2">
        <w:tc>
          <w:tcPr>
            <w:tcW w:w="2529" w:type="dxa"/>
            <w:shd w:val="clear" w:color="auto" w:fill="auto"/>
          </w:tcPr>
          <w:p w14:paraId="02051CF7" w14:textId="77777777" w:rsidR="00991BB2" w:rsidRPr="00FA2FF5" w:rsidRDefault="00991BB2" w:rsidP="00343F7D">
            <w:pPr>
              <w:rPr>
                <w:sz w:val="16"/>
                <w:szCs w:val="16"/>
              </w:rPr>
            </w:pPr>
          </w:p>
        </w:tc>
        <w:tc>
          <w:tcPr>
            <w:tcW w:w="2529" w:type="dxa"/>
            <w:shd w:val="clear" w:color="auto" w:fill="auto"/>
          </w:tcPr>
          <w:p w14:paraId="2773F41E" w14:textId="77777777" w:rsidR="00991BB2" w:rsidRDefault="00991BB2" w:rsidP="00991BB2">
            <w:pPr>
              <w:rPr>
                <w:sz w:val="16"/>
                <w:szCs w:val="16"/>
              </w:rPr>
            </w:pPr>
            <w:r>
              <w:rPr>
                <w:sz w:val="16"/>
                <w:szCs w:val="16"/>
              </w:rPr>
              <w:t xml:space="preserve">E-mailadres: </w:t>
            </w:r>
          </w:p>
          <w:p w14:paraId="1934DEF0" w14:textId="2668E9B5" w:rsidR="00991BB2" w:rsidRPr="00FA2FF5" w:rsidRDefault="00991BB2" w:rsidP="00991BB2">
            <w:pPr>
              <w:rPr>
                <w:sz w:val="16"/>
                <w:szCs w:val="16"/>
              </w:rPr>
            </w:pPr>
            <w:r>
              <w:rPr>
                <w:sz w:val="16"/>
                <w:szCs w:val="16"/>
              </w:rPr>
              <w:t>Telefoonnummer:</w:t>
            </w:r>
          </w:p>
        </w:tc>
        <w:tc>
          <w:tcPr>
            <w:tcW w:w="2530" w:type="dxa"/>
          </w:tcPr>
          <w:p w14:paraId="1C59614D" w14:textId="77777777" w:rsidR="00991BB2" w:rsidRPr="00FA2FF5" w:rsidRDefault="00991BB2" w:rsidP="00343F7D">
            <w:pPr>
              <w:rPr>
                <w:sz w:val="16"/>
                <w:szCs w:val="16"/>
              </w:rPr>
            </w:pPr>
          </w:p>
        </w:tc>
      </w:tr>
    </w:tbl>
    <w:p w14:paraId="38D99BC3" w14:textId="77777777" w:rsidR="00991BB2" w:rsidRPr="00991BB2" w:rsidRDefault="00991BB2" w:rsidP="00991BB2"/>
    <w:p w14:paraId="1B98C791" w14:textId="713982FD" w:rsidR="00586E27" w:rsidRDefault="00586E27" w:rsidP="00B7785B">
      <w:pPr>
        <w:pStyle w:val="Kop2"/>
        <w:ind w:left="578" w:hanging="578"/>
      </w:pPr>
      <w:r w:rsidRPr="00F05891">
        <w:t xml:space="preserve">De Gemeente stelt de volgende </w:t>
      </w:r>
      <w:proofErr w:type="spellStart"/>
      <w:r w:rsidRPr="00F05891">
        <w:t>contactperso</w:t>
      </w:r>
      <w:proofErr w:type="spellEnd"/>
      <w:r w:rsidRPr="00F05891">
        <w:t>(o)n(en) aan voor deze overeenkomst:</w:t>
      </w:r>
    </w:p>
    <w:p w14:paraId="619BBEAB" w14:textId="77777777" w:rsidR="00991BB2" w:rsidRDefault="00991BB2" w:rsidP="00991BB2"/>
    <w:tbl>
      <w:tblPr>
        <w:tblW w:w="0" w:type="auto"/>
        <w:tblInd w:w="557"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529"/>
        <w:gridCol w:w="2529"/>
        <w:gridCol w:w="2530"/>
      </w:tblGrid>
      <w:tr w:rsidR="00991BB2" w:rsidRPr="00FA2FF5" w14:paraId="421C1656" w14:textId="77777777" w:rsidTr="00343F7D">
        <w:trPr>
          <w:tblHeader/>
        </w:trPr>
        <w:tc>
          <w:tcPr>
            <w:tcW w:w="2529" w:type="dxa"/>
            <w:shd w:val="clear" w:color="auto" w:fill="4F81BD"/>
          </w:tcPr>
          <w:p w14:paraId="2EEE7E17" w14:textId="77777777" w:rsidR="00991BB2" w:rsidRPr="00FA2FF5" w:rsidRDefault="00991BB2" w:rsidP="00343F7D">
            <w:pPr>
              <w:tabs>
                <w:tab w:val="clear" w:pos="-567"/>
                <w:tab w:val="left" w:pos="0"/>
              </w:tabs>
              <w:spacing w:line="360" w:lineRule="auto"/>
              <w:rPr>
                <w:b/>
                <w:bCs/>
                <w:color w:val="FFFFFF" w:themeColor="background1"/>
                <w:sz w:val="16"/>
                <w:szCs w:val="16"/>
              </w:rPr>
            </w:pPr>
            <w:r>
              <w:rPr>
                <w:rFonts w:eastAsia="Verdana" w:cs="Arial"/>
                <w:b/>
                <w:color w:val="FFFFFF" w:themeColor="background1"/>
                <w:sz w:val="16"/>
                <w:szCs w:val="16"/>
                <w:lang w:val="en-US" w:eastAsia="en-US"/>
              </w:rPr>
              <w:t>Naam</w:t>
            </w:r>
          </w:p>
        </w:tc>
        <w:tc>
          <w:tcPr>
            <w:tcW w:w="2529" w:type="dxa"/>
            <w:shd w:val="clear" w:color="auto" w:fill="4F81BD"/>
          </w:tcPr>
          <w:p w14:paraId="0E67F547" w14:textId="77777777" w:rsidR="00991BB2" w:rsidRPr="00FA2FF5" w:rsidRDefault="00991BB2" w:rsidP="00343F7D">
            <w:pPr>
              <w:tabs>
                <w:tab w:val="clear" w:pos="-567"/>
                <w:tab w:val="left" w:pos="0"/>
              </w:tabs>
              <w:spacing w:line="240" w:lineRule="auto"/>
              <w:rPr>
                <w:b/>
                <w:bCs/>
                <w:color w:val="FFFFFF" w:themeColor="background1"/>
                <w:sz w:val="16"/>
                <w:szCs w:val="16"/>
              </w:rPr>
            </w:pPr>
            <w:proofErr w:type="spellStart"/>
            <w:r>
              <w:rPr>
                <w:rFonts w:eastAsia="Verdana" w:cs="Arial"/>
                <w:b/>
                <w:color w:val="FFFFFF" w:themeColor="background1"/>
                <w:sz w:val="16"/>
                <w:szCs w:val="16"/>
                <w:lang w:val="en-US" w:eastAsia="en-US"/>
              </w:rPr>
              <w:t>Bereikbaar</w:t>
            </w:r>
            <w:proofErr w:type="spellEnd"/>
            <w:r>
              <w:rPr>
                <w:rFonts w:eastAsia="Verdana" w:cs="Arial"/>
                <w:b/>
                <w:color w:val="FFFFFF" w:themeColor="background1"/>
                <w:sz w:val="16"/>
                <w:szCs w:val="16"/>
                <w:lang w:val="en-US" w:eastAsia="en-US"/>
              </w:rPr>
              <w:t xml:space="preserve"> via</w:t>
            </w:r>
          </w:p>
        </w:tc>
        <w:tc>
          <w:tcPr>
            <w:tcW w:w="2530" w:type="dxa"/>
            <w:shd w:val="clear" w:color="auto" w:fill="4F81BD"/>
          </w:tcPr>
          <w:p w14:paraId="45394BC1" w14:textId="77777777" w:rsidR="00991BB2" w:rsidRPr="00FA2FF5" w:rsidRDefault="00991BB2" w:rsidP="00343F7D">
            <w:pPr>
              <w:tabs>
                <w:tab w:val="clear" w:pos="-567"/>
                <w:tab w:val="left" w:pos="0"/>
              </w:tabs>
              <w:spacing w:line="360" w:lineRule="auto"/>
              <w:rPr>
                <w:b/>
                <w:bCs/>
                <w:color w:val="FFFFFF" w:themeColor="background1"/>
                <w:sz w:val="16"/>
                <w:szCs w:val="16"/>
              </w:rPr>
            </w:pPr>
            <w:proofErr w:type="spellStart"/>
            <w:r>
              <w:rPr>
                <w:rFonts w:eastAsia="Verdana" w:cs="Arial"/>
                <w:b/>
                <w:color w:val="FFFFFF" w:themeColor="background1"/>
                <w:sz w:val="16"/>
                <w:szCs w:val="16"/>
                <w:lang w:val="en-US" w:eastAsia="en-US"/>
              </w:rPr>
              <w:t>Functie</w:t>
            </w:r>
            <w:proofErr w:type="spellEnd"/>
          </w:p>
        </w:tc>
      </w:tr>
      <w:tr w:rsidR="00991BB2" w:rsidRPr="00FA2FF5" w14:paraId="13745D31" w14:textId="77777777" w:rsidTr="00343F7D">
        <w:tc>
          <w:tcPr>
            <w:tcW w:w="2529" w:type="dxa"/>
            <w:shd w:val="clear" w:color="auto" w:fill="auto"/>
          </w:tcPr>
          <w:p w14:paraId="4A91B84F" w14:textId="77777777" w:rsidR="00991BB2" w:rsidRPr="00FA2FF5" w:rsidRDefault="00991BB2" w:rsidP="00343F7D">
            <w:pPr>
              <w:rPr>
                <w:sz w:val="16"/>
                <w:szCs w:val="16"/>
              </w:rPr>
            </w:pPr>
          </w:p>
        </w:tc>
        <w:tc>
          <w:tcPr>
            <w:tcW w:w="2529" w:type="dxa"/>
            <w:shd w:val="clear" w:color="auto" w:fill="auto"/>
          </w:tcPr>
          <w:p w14:paraId="53588B16" w14:textId="77777777" w:rsidR="00991BB2" w:rsidRDefault="00991BB2" w:rsidP="00343F7D">
            <w:pPr>
              <w:rPr>
                <w:sz w:val="16"/>
                <w:szCs w:val="16"/>
              </w:rPr>
            </w:pPr>
            <w:r>
              <w:rPr>
                <w:sz w:val="16"/>
                <w:szCs w:val="16"/>
              </w:rPr>
              <w:t xml:space="preserve">E-mailadres: </w:t>
            </w:r>
          </w:p>
          <w:p w14:paraId="06DCA369" w14:textId="77777777" w:rsidR="00991BB2" w:rsidRPr="00FA2FF5" w:rsidRDefault="00991BB2" w:rsidP="00343F7D">
            <w:pPr>
              <w:rPr>
                <w:sz w:val="16"/>
                <w:szCs w:val="16"/>
              </w:rPr>
            </w:pPr>
            <w:r>
              <w:rPr>
                <w:sz w:val="16"/>
                <w:szCs w:val="16"/>
              </w:rPr>
              <w:t xml:space="preserve">Telefoonnummer: </w:t>
            </w:r>
          </w:p>
        </w:tc>
        <w:tc>
          <w:tcPr>
            <w:tcW w:w="2530" w:type="dxa"/>
          </w:tcPr>
          <w:p w14:paraId="5975B382" w14:textId="77777777" w:rsidR="00991BB2" w:rsidRPr="00FA2FF5" w:rsidRDefault="00991BB2" w:rsidP="00343F7D">
            <w:pPr>
              <w:rPr>
                <w:sz w:val="16"/>
                <w:szCs w:val="16"/>
              </w:rPr>
            </w:pPr>
          </w:p>
        </w:tc>
      </w:tr>
      <w:tr w:rsidR="00991BB2" w:rsidRPr="00FA2FF5" w14:paraId="76407848" w14:textId="77777777" w:rsidTr="00343F7D">
        <w:tc>
          <w:tcPr>
            <w:tcW w:w="2529" w:type="dxa"/>
            <w:shd w:val="clear" w:color="auto" w:fill="auto"/>
          </w:tcPr>
          <w:p w14:paraId="7227E7E8" w14:textId="77777777" w:rsidR="00991BB2" w:rsidRPr="00FA2FF5" w:rsidRDefault="00991BB2" w:rsidP="00343F7D">
            <w:pPr>
              <w:rPr>
                <w:sz w:val="16"/>
                <w:szCs w:val="16"/>
              </w:rPr>
            </w:pPr>
          </w:p>
        </w:tc>
        <w:tc>
          <w:tcPr>
            <w:tcW w:w="2529" w:type="dxa"/>
            <w:shd w:val="clear" w:color="auto" w:fill="auto"/>
          </w:tcPr>
          <w:p w14:paraId="7FF89794" w14:textId="77777777" w:rsidR="00991BB2" w:rsidRDefault="00991BB2" w:rsidP="00343F7D">
            <w:pPr>
              <w:rPr>
                <w:sz w:val="16"/>
                <w:szCs w:val="16"/>
              </w:rPr>
            </w:pPr>
            <w:r>
              <w:rPr>
                <w:sz w:val="16"/>
                <w:szCs w:val="16"/>
              </w:rPr>
              <w:t xml:space="preserve">E-mailadres: </w:t>
            </w:r>
          </w:p>
          <w:p w14:paraId="7EDC02F8" w14:textId="77777777" w:rsidR="00991BB2" w:rsidRPr="00FA2FF5" w:rsidRDefault="00991BB2" w:rsidP="00343F7D">
            <w:pPr>
              <w:rPr>
                <w:sz w:val="16"/>
                <w:szCs w:val="16"/>
              </w:rPr>
            </w:pPr>
            <w:r>
              <w:rPr>
                <w:sz w:val="16"/>
                <w:szCs w:val="16"/>
              </w:rPr>
              <w:t>Telefoonnummer:</w:t>
            </w:r>
          </w:p>
        </w:tc>
        <w:tc>
          <w:tcPr>
            <w:tcW w:w="2530" w:type="dxa"/>
          </w:tcPr>
          <w:p w14:paraId="596AEE2F" w14:textId="77777777" w:rsidR="00991BB2" w:rsidRPr="00FA2FF5" w:rsidRDefault="00991BB2" w:rsidP="00343F7D">
            <w:pPr>
              <w:rPr>
                <w:sz w:val="16"/>
                <w:szCs w:val="16"/>
              </w:rPr>
            </w:pPr>
          </w:p>
        </w:tc>
      </w:tr>
    </w:tbl>
    <w:p w14:paraId="225361FC" w14:textId="77777777" w:rsidR="00991BB2" w:rsidRPr="00991BB2" w:rsidRDefault="00991BB2" w:rsidP="00991BB2"/>
    <w:p w14:paraId="38E8169D" w14:textId="77777777" w:rsidR="00586E27" w:rsidRPr="00F05891" w:rsidRDefault="00586E27" w:rsidP="00B345D9">
      <w:pPr>
        <w:pStyle w:val="Kop1"/>
        <w:keepNext w:val="0"/>
        <w:numPr>
          <w:ilvl w:val="0"/>
          <w:numId w:val="23"/>
        </w:numPr>
        <w:tabs>
          <w:tab w:val="num" w:pos="432"/>
        </w:tabs>
        <w:spacing w:before="120"/>
        <w:ind w:left="432" w:hanging="432"/>
      </w:pPr>
      <w:r w:rsidRPr="00F05891">
        <w:t>Rapportage, verantwoording en evaluatie</w:t>
      </w:r>
    </w:p>
    <w:p w14:paraId="3AB863F8" w14:textId="5FABC8AD" w:rsidR="00586E27" w:rsidRPr="009F530B" w:rsidRDefault="00586E27" w:rsidP="00B7785B">
      <w:pPr>
        <w:pStyle w:val="Kop2"/>
        <w:ind w:left="578" w:hanging="578"/>
      </w:pPr>
      <w:r w:rsidRPr="00F05891">
        <w:t xml:space="preserve">De Gemeente is gerechtigd om te allen tijde te controleren of de Contractant zich aan de op zijn </w:t>
      </w:r>
      <w:proofErr w:type="gramStart"/>
      <w:r w:rsidRPr="00F05891">
        <w:t>ingevolge</w:t>
      </w:r>
      <w:proofErr w:type="gramEnd"/>
      <w:r w:rsidRPr="00F05891">
        <w:t xml:space="preserve"> deze </w:t>
      </w:r>
      <w:r w:rsidRPr="009F530B">
        <w:t>overeenkomst rustende verplichtingen houdt. Hiertoe verleent Contractant zijn medewerking.</w:t>
      </w:r>
    </w:p>
    <w:p w14:paraId="4EE00041" w14:textId="7213CCA2" w:rsidR="00586E27" w:rsidRPr="009F530B" w:rsidRDefault="00586E27" w:rsidP="00B7785B">
      <w:pPr>
        <w:pStyle w:val="Kop2"/>
        <w:ind w:left="578" w:hanging="578"/>
      </w:pPr>
      <w:r w:rsidRPr="009F530B">
        <w:t xml:space="preserve">Evaluatie van de dienstverlening vindt </w:t>
      </w:r>
      <w:r w:rsidR="00AC58EA" w:rsidRPr="009F530B">
        <w:t xml:space="preserve">tenminste </w:t>
      </w:r>
      <w:r w:rsidRPr="009F530B">
        <w:t xml:space="preserve">eenmaal per </w:t>
      </w:r>
      <w:r w:rsidR="00AC58EA" w:rsidRPr="009F530B">
        <w:t>jaar</w:t>
      </w:r>
      <w:r w:rsidRPr="009F530B">
        <w:t xml:space="preserve"> plaats.</w:t>
      </w:r>
    </w:p>
    <w:p w14:paraId="02768B51" w14:textId="7835DCFE" w:rsidR="00586E27" w:rsidRDefault="00586E27" w:rsidP="00B7785B">
      <w:pPr>
        <w:pStyle w:val="Kop2"/>
        <w:ind w:left="578" w:hanging="578"/>
      </w:pPr>
      <w:r w:rsidRPr="009F530B">
        <w:t xml:space="preserve">De resultaten van de evaluatie zullen door Partijen zoveel en zo snel als mogelijk worden ingevoerd dan wel, indien </w:t>
      </w:r>
      <w:r w:rsidRPr="001754D6">
        <w:t xml:space="preserve">daartoe aanleiding bestaat, in een wijziging van of aanvulling op deze overeenkomst, </w:t>
      </w:r>
      <w:proofErr w:type="gramStart"/>
      <w:r w:rsidRPr="001754D6">
        <w:t>conform</w:t>
      </w:r>
      <w:proofErr w:type="gramEnd"/>
      <w:r w:rsidRPr="001754D6">
        <w:t xml:space="preserve"> artikel </w:t>
      </w:r>
      <w:r w:rsidRPr="001754D6">
        <w:rPr>
          <w:highlight w:val="lightGray"/>
        </w:rPr>
        <w:t>11</w:t>
      </w:r>
      <w:r w:rsidRPr="001754D6">
        <w:t>, worden vastgelegd.</w:t>
      </w:r>
    </w:p>
    <w:p w14:paraId="6290A2F4" w14:textId="77777777" w:rsidR="00991BB2" w:rsidRPr="00991BB2" w:rsidRDefault="00991BB2" w:rsidP="00991BB2"/>
    <w:p w14:paraId="18CB63C4" w14:textId="01084540" w:rsidR="00586E27" w:rsidRPr="00F05891" w:rsidRDefault="00586E27" w:rsidP="00B345D9">
      <w:pPr>
        <w:pStyle w:val="Kop1"/>
        <w:keepNext w:val="0"/>
        <w:numPr>
          <w:ilvl w:val="0"/>
          <w:numId w:val="23"/>
        </w:numPr>
        <w:tabs>
          <w:tab w:val="num" w:pos="432"/>
        </w:tabs>
        <w:spacing w:before="120"/>
        <w:ind w:left="432" w:hanging="432"/>
      </w:pPr>
      <w:r w:rsidRPr="00F05891">
        <w:t>Aanvulling of wijziging overeenkomst</w:t>
      </w:r>
    </w:p>
    <w:p w14:paraId="4DBF18AB" w14:textId="2DA639A0" w:rsidR="00586E27" w:rsidRDefault="00586E27" w:rsidP="00B7785B">
      <w:pPr>
        <w:pStyle w:val="Kop2"/>
        <w:ind w:left="578" w:hanging="578"/>
      </w:pPr>
      <w:r w:rsidRPr="00F05891">
        <w:t xml:space="preserve">Indien op grond van veranderde beleidsinzichten en/of gewijzigde of onvoorziene omstandigheden de overeenkomst naar mening van één of beide Partijen aanvulling of </w:t>
      </w:r>
      <w:proofErr w:type="gramStart"/>
      <w:r w:rsidRPr="00F05891">
        <w:t>wijziging  behoeft</w:t>
      </w:r>
      <w:proofErr w:type="gramEnd"/>
      <w:r w:rsidRPr="00F05891">
        <w:t>, treden partijen met elkaar in overleg om hieraan invulling te geven en deze overeenkomst, waar nodig, hierop aan te vullen of te wijzigen.</w:t>
      </w:r>
    </w:p>
    <w:p w14:paraId="37222705" w14:textId="3607115B" w:rsidR="00586E27" w:rsidRDefault="00586E27" w:rsidP="00B7785B">
      <w:pPr>
        <w:pStyle w:val="Kop2"/>
        <w:ind w:left="578" w:hanging="578"/>
      </w:pPr>
      <w:r w:rsidRPr="001754D6">
        <w:t>Aanvullingen of wijzigingen van deze overeenkomst waarover tussen Partijen overeenstemming is bereikt, worden schriftelijk vastgelegd in een door Partijen geaccordeerd voorstel, dat als addendum aan deze overeenkomst dient te worden gehecht.</w:t>
      </w:r>
    </w:p>
    <w:p w14:paraId="483192D2" w14:textId="77777777" w:rsidR="00991BB2" w:rsidRPr="00991BB2" w:rsidRDefault="00991BB2" w:rsidP="00991BB2"/>
    <w:p w14:paraId="343FCEEC" w14:textId="77777777" w:rsidR="00586E27" w:rsidRDefault="00586E27" w:rsidP="00B345D9">
      <w:pPr>
        <w:pStyle w:val="Kop1"/>
        <w:keepNext w:val="0"/>
        <w:numPr>
          <w:ilvl w:val="0"/>
          <w:numId w:val="23"/>
        </w:numPr>
        <w:tabs>
          <w:tab w:val="num" w:pos="432"/>
        </w:tabs>
        <w:spacing w:before="120"/>
        <w:ind w:left="432" w:hanging="432"/>
      </w:pPr>
      <w:r w:rsidRPr="00F05891">
        <w:t>Nakoming</w:t>
      </w:r>
    </w:p>
    <w:p w14:paraId="0EF200FD" w14:textId="52786FD2" w:rsidR="00586E27" w:rsidRDefault="00586E27" w:rsidP="00B7785B">
      <w:pPr>
        <w:pStyle w:val="Kop2"/>
        <w:ind w:left="578" w:hanging="578"/>
      </w:pPr>
      <w:r w:rsidRPr="001754D6">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751CA7CC" w14:textId="122DA143" w:rsidR="00586E27" w:rsidRDefault="00586E27" w:rsidP="00B7785B">
      <w:pPr>
        <w:pStyle w:val="Kop2"/>
        <w:ind w:left="578" w:hanging="578"/>
      </w:pPr>
      <w:r w:rsidRPr="001754D6">
        <w:t xml:space="preserve">Indien uitvoering van de opdracht zich uitstrekt tot na het einde van deze overeenkomst zal de opdracht door Contractant, tenzij de Gemeente anders besluit, </w:t>
      </w:r>
      <w:proofErr w:type="gramStart"/>
      <w:r w:rsidRPr="001754D6">
        <w:t>conform</w:t>
      </w:r>
      <w:proofErr w:type="gramEnd"/>
      <w:r w:rsidRPr="001754D6">
        <w:t xml:space="preserve"> het </w:t>
      </w:r>
      <w:r w:rsidRPr="001754D6">
        <w:lastRenderedPageBreak/>
        <w:t>bepaalde in deze overeenkomst worden afgewikkeld.</w:t>
      </w:r>
    </w:p>
    <w:p w14:paraId="7B902F59" w14:textId="77777777" w:rsidR="00991BB2" w:rsidRPr="00991BB2" w:rsidRDefault="00991BB2" w:rsidP="00991BB2"/>
    <w:p w14:paraId="675E3EA9" w14:textId="77777777" w:rsidR="00586E27" w:rsidRPr="00F05891" w:rsidRDefault="00586E27" w:rsidP="00B345D9">
      <w:pPr>
        <w:pStyle w:val="Kop1"/>
        <w:keepNext w:val="0"/>
        <w:numPr>
          <w:ilvl w:val="0"/>
          <w:numId w:val="23"/>
        </w:numPr>
        <w:tabs>
          <w:tab w:val="num" w:pos="432"/>
        </w:tabs>
        <w:spacing w:before="120"/>
        <w:ind w:left="432" w:hanging="432"/>
      </w:pPr>
      <w:r w:rsidRPr="00F05891">
        <w:t>Overige bepalingen</w:t>
      </w:r>
    </w:p>
    <w:p w14:paraId="2596B57C" w14:textId="77777777" w:rsidR="00586E27" w:rsidRDefault="00586E27" w:rsidP="00B7785B">
      <w:pPr>
        <w:pStyle w:val="Kop2"/>
        <w:ind w:left="578" w:hanging="578"/>
      </w:pPr>
      <w:proofErr w:type="gramStart"/>
      <w:r w:rsidRPr="00F05891">
        <w:t>Indien</w:t>
      </w:r>
      <w:proofErr w:type="gramEnd"/>
      <w:r w:rsidRPr="00F05891">
        <w:t xml:space="preserve"> een of meer bepalingen uit deze overeenkomst nietig zijn of vernietigd worden, zullen de overige bepalingen van de overeenkomst van kracht blijven. Partijen zullen over de bepalingen die nietig zijn of vernietigd worden overleg plegen </w:t>
      </w:r>
      <w:proofErr w:type="gramStart"/>
      <w:r w:rsidRPr="00F05891">
        <w:t>teneinde</w:t>
      </w:r>
      <w:proofErr w:type="gramEnd"/>
      <w:r w:rsidRPr="00F05891">
        <w:t xml:space="preserve"> een vervangende bepaling overeen te komen die wel rechtsgeldig is en zoveel mogelijk aansluit bij de strekking van de te vervangen regeling</w:t>
      </w:r>
      <w:r>
        <w:t>.</w:t>
      </w:r>
    </w:p>
    <w:p w14:paraId="21BD1297" w14:textId="635CF92F" w:rsidR="00586E27" w:rsidRDefault="00586E27" w:rsidP="00B7785B">
      <w:pPr>
        <w:pStyle w:val="Kop2"/>
        <w:ind w:left="578" w:hanging="578"/>
      </w:pPr>
      <w:r w:rsidRPr="001754D6">
        <w:t>Contractant vrijwaart de Gemeente voor het verhaal van belastingen, premies, enzovoorts in het kader van de Wet Ketenaansprakelijkheid en verbindt zich eventueel op de Gemeente verhaalde bedragen volledig te vergoeden.</w:t>
      </w:r>
    </w:p>
    <w:p w14:paraId="00D06BD3" w14:textId="72BBBA23" w:rsidR="00476E68" w:rsidRPr="00476E68" w:rsidRDefault="00476E68" w:rsidP="00476E68">
      <w:pPr>
        <w:pStyle w:val="Kop2"/>
        <w:ind w:left="578" w:hanging="578"/>
      </w:pPr>
      <w:r w:rsidRPr="00476E68">
        <w:rPr>
          <w:color w:val="FF0000"/>
        </w:rPr>
        <w:t xml:space="preserve">In afwijking op artikel 13.3 van GIBIT 2020 geldt dat Contractant zich gedurende de looptijd van de Overeenkomst adequaat dient te verzekeren en daarvoor dient te beschikken over een bedrijfs- en beroepsaansprakelijkheidsverzekering met een minimale dekking per gebeurtenis of een reeks opeenvolgende gebeurtenissen van € 500.000,- en een minimale jaarlijkse dekking van € </w:t>
      </w:r>
      <w:proofErr w:type="gramStart"/>
      <w:r w:rsidRPr="00476E68">
        <w:rPr>
          <w:color w:val="FF0000"/>
        </w:rPr>
        <w:t>1.000.000,-</w:t>
      </w:r>
      <w:proofErr w:type="gramEnd"/>
      <w:r w:rsidRPr="00476E68">
        <w:rPr>
          <w:color w:val="FF0000"/>
        </w:rPr>
        <w:t>.</w:t>
      </w:r>
    </w:p>
    <w:p w14:paraId="6D7EFBB3" w14:textId="77777777" w:rsidR="00586E27" w:rsidRPr="00F05891" w:rsidRDefault="00586E27" w:rsidP="00586E27">
      <w:pPr>
        <w:tabs>
          <w:tab w:val="left" w:pos="426"/>
        </w:tabs>
        <w:contextualSpacing/>
        <w:rPr>
          <w:rFonts w:cs="Arial"/>
        </w:rPr>
      </w:pPr>
    </w:p>
    <w:p w14:paraId="3B8B01DB" w14:textId="77777777" w:rsidR="00586E27" w:rsidRPr="00F01929" w:rsidRDefault="00586E27" w:rsidP="00586E27">
      <w:pPr>
        <w:rPr>
          <w:rFonts w:cs="Arial"/>
        </w:rPr>
      </w:pPr>
      <w:r w:rsidRPr="00F01929">
        <w:rPr>
          <w:rFonts w:cs="Arial"/>
        </w:rPr>
        <w:t xml:space="preserve">Dit document is elektronisch en rechtsgeldig ondertekend door onderstaande personen: </w:t>
      </w:r>
    </w:p>
    <w:p w14:paraId="5ED303E6" w14:textId="77777777" w:rsidR="00586E27" w:rsidRPr="00F01929" w:rsidRDefault="00586E27" w:rsidP="00586E27">
      <w:pPr>
        <w:rPr>
          <w:rFonts w:cs="Arial"/>
        </w:rPr>
      </w:pPr>
    </w:p>
    <w:p w14:paraId="60498A7C" w14:textId="77777777" w:rsidR="00586E27" w:rsidRPr="00F01929" w:rsidRDefault="00586E27" w:rsidP="00586E27">
      <w:pPr>
        <w:rPr>
          <w:rFonts w:cs="Arial"/>
        </w:rPr>
      </w:pPr>
      <w:r w:rsidRPr="00F01929">
        <w:rPr>
          <w:rFonts w:cs="Arial"/>
        </w:rPr>
        <w:t>Namens burgemeester en wethouders van Zoetermeer:</w:t>
      </w:r>
    </w:p>
    <w:p w14:paraId="0052A186" w14:textId="77777777" w:rsidR="00586E27" w:rsidRPr="00F01929" w:rsidRDefault="00586E27" w:rsidP="00586E27">
      <w:pPr>
        <w:rPr>
          <w:rFonts w:cs="Arial"/>
        </w:rPr>
      </w:pPr>
      <w:r w:rsidRPr="00F01929">
        <w:rPr>
          <w:rFonts w:cs="Arial"/>
          <w:highlight w:val="lightGray"/>
        </w:rPr>
        <w:t>&lt;</w:t>
      </w:r>
      <w:proofErr w:type="gramStart"/>
      <w:r w:rsidRPr="00F01929">
        <w:rPr>
          <w:rFonts w:cs="Arial"/>
          <w:highlight w:val="lightGray"/>
        </w:rPr>
        <w:t>naam</w:t>
      </w:r>
      <w:proofErr w:type="gramEnd"/>
      <w:r w:rsidRPr="00F01929">
        <w:rPr>
          <w:rFonts w:cs="Arial"/>
          <w:highlight w:val="lightGray"/>
        </w:rPr>
        <w:t>&gt;, &lt;functie&gt;</w:t>
      </w:r>
    </w:p>
    <w:p w14:paraId="7D0B496C" w14:textId="77777777" w:rsidR="00586E27" w:rsidRPr="00F01929" w:rsidRDefault="00586E27" w:rsidP="00586E27">
      <w:pPr>
        <w:rPr>
          <w:rFonts w:cs="Arial"/>
        </w:rPr>
      </w:pPr>
    </w:p>
    <w:p w14:paraId="350CB9D5" w14:textId="77777777" w:rsidR="00586E27" w:rsidRPr="00F01929" w:rsidRDefault="00586E27" w:rsidP="00586E27">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44420382" w14:textId="77777777" w:rsidR="00586E27" w:rsidRPr="00F01929" w:rsidRDefault="00586E27" w:rsidP="00586E27">
      <w:pPr>
        <w:rPr>
          <w:rFonts w:cs="Arial"/>
        </w:rPr>
      </w:pPr>
      <w:r w:rsidRPr="00F01929">
        <w:rPr>
          <w:rFonts w:cs="Arial"/>
          <w:highlight w:val="lightGray"/>
        </w:rPr>
        <w:t>&lt;</w:t>
      </w:r>
      <w:proofErr w:type="gramStart"/>
      <w:r w:rsidRPr="00F01929">
        <w:rPr>
          <w:rFonts w:cs="Arial"/>
          <w:highlight w:val="lightGray"/>
        </w:rPr>
        <w:t>naam</w:t>
      </w:r>
      <w:proofErr w:type="gramEnd"/>
      <w:r w:rsidRPr="00F01929">
        <w:rPr>
          <w:rFonts w:cs="Arial"/>
          <w:highlight w:val="lightGray"/>
        </w:rPr>
        <w:t>&gt;, &lt;functie&gt;</w:t>
      </w:r>
    </w:p>
    <w:p w14:paraId="338D77FB" w14:textId="77777777" w:rsidR="00586E27" w:rsidRPr="00F01929" w:rsidRDefault="00586E27" w:rsidP="00586E27">
      <w:pPr>
        <w:rPr>
          <w:rFonts w:cs="Arial"/>
        </w:rPr>
      </w:pPr>
    </w:p>
    <w:p w14:paraId="5540A549" w14:textId="77777777" w:rsidR="00586E27" w:rsidRPr="00F01929" w:rsidRDefault="00586E27" w:rsidP="00586E27">
      <w:pPr>
        <w:rPr>
          <w:rFonts w:cs="Arial"/>
        </w:rPr>
      </w:pPr>
      <w:r w:rsidRPr="00F01929">
        <w:rPr>
          <w:rFonts w:cs="Arial"/>
          <w:i/>
          <w:iCs/>
        </w:rPr>
        <w:t>Onderaan dit document vindt u een digitaal waarmerk met informatie over de ondertekening.</w:t>
      </w:r>
    </w:p>
    <w:p w14:paraId="2C11B7D7" w14:textId="77777777" w:rsidR="00586E27" w:rsidRDefault="00586E27" w:rsidP="00586E27">
      <w:pPr>
        <w:spacing w:line="240" w:lineRule="auto"/>
        <w:rPr>
          <w:rFonts w:cs="Arial"/>
          <w:highlight w:val="lightGray"/>
        </w:rPr>
      </w:pPr>
    </w:p>
    <w:p w14:paraId="3EC6702C" w14:textId="77777777" w:rsidR="00586E27" w:rsidRDefault="00586E27" w:rsidP="00586E27">
      <w:pPr>
        <w:spacing w:line="240" w:lineRule="auto"/>
        <w:rPr>
          <w:rFonts w:cs="Arial"/>
          <w:highlight w:val="lightGray"/>
        </w:rPr>
      </w:pPr>
    </w:p>
    <w:p w14:paraId="5DCA233F" w14:textId="77777777" w:rsidR="00586E27" w:rsidRDefault="00586E27" w:rsidP="00586E27">
      <w:pPr>
        <w:spacing w:line="240" w:lineRule="auto"/>
        <w:rPr>
          <w:rFonts w:cs="Arial"/>
          <w:highlight w:val="lightGray"/>
        </w:rPr>
      </w:pPr>
    </w:p>
    <w:p w14:paraId="2EB70ADE" w14:textId="77777777" w:rsidR="00586E27" w:rsidRDefault="00586E27" w:rsidP="00586E27">
      <w:pPr>
        <w:spacing w:line="240" w:lineRule="auto"/>
        <w:rPr>
          <w:rFonts w:cs="Arial"/>
          <w:highlight w:val="lightGray"/>
        </w:rPr>
      </w:pPr>
    </w:p>
    <w:p w14:paraId="3F28BE77" w14:textId="77777777" w:rsidR="00586E27" w:rsidRDefault="00586E27" w:rsidP="00586E27">
      <w:pPr>
        <w:spacing w:line="240" w:lineRule="auto"/>
        <w:rPr>
          <w:rFonts w:cs="Arial"/>
          <w:highlight w:val="lightGray"/>
        </w:rPr>
      </w:pPr>
    </w:p>
    <w:p w14:paraId="191FB094" w14:textId="77777777" w:rsidR="00586E27" w:rsidRDefault="00586E27" w:rsidP="00586E27">
      <w:pPr>
        <w:spacing w:line="240" w:lineRule="auto"/>
        <w:rPr>
          <w:rFonts w:cs="Arial"/>
          <w:highlight w:val="lightGray"/>
        </w:rPr>
      </w:pPr>
    </w:p>
    <w:p w14:paraId="6FC5CCF8" w14:textId="77777777" w:rsidR="00586E27" w:rsidRDefault="00586E27" w:rsidP="00586E27">
      <w:pPr>
        <w:spacing w:line="240" w:lineRule="auto"/>
        <w:rPr>
          <w:rFonts w:cs="Arial"/>
          <w:highlight w:val="lightGray"/>
        </w:rPr>
      </w:pPr>
    </w:p>
    <w:p w14:paraId="12553092" w14:textId="77777777" w:rsidR="00586E27" w:rsidRDefault="00586E27" w:rsidP="00586E27">
      <w:pPr>
        <w:spacing w:line="240" w:lineRule="auto"/>
        <w:rPr>
          <w:rFonts w:cs="Arial"/>
          <w:highlight w:val="lightGray"/>
        </w:rPr>
      </w:pPr>
    </w:p>
    <w:p w14:paraId="693508DC" w14:textId="77777777" w:rsidR="00586E27" w:rsidRDefault="00586E27" w:rsidP="00586E27">
      <w:pPr>
        <w:spacing w:line="240" w:lineRule="auto"/>
        <w:rPr>
          <w:rFonts w:cs="Arial"/>
          <w:highlight w:val="lightGray"/>
        </w:rPr>
      </w:pPr>
    </w:p>
    <w:p w14:paraId="32A1C620" w14:textId="77777777" w:rsidR="00586E27" w:rsidRDefault="00586E27" w:rsidP="00586E27">
      <w:pPr>
        <w:spacing w:line="240" w:lineRule="auto"/>
        <w:rPr>
          <w:rFonts w:cs="Arial"/>
          <w:highlight w:val="lightGray"/>
        </w:rPr>
      </w:pPr>
    </w:p>
    <w:p w14:paraId="0C5EE5DF" w14:textId="4A050CED" w:rsidR="00586E27" w:rsidRPr="00F05891" w:rsidRDefault="00586E27" w:rsidP="00586E27">
      <w:pPr>
        <w:spacing w:line="240" w:lineRule="auto"/>
        <w:rPr>
          <w:rFonts w:cs="Arial"/>
          <w:highlight w:val="lightGray"/>
        </w:rPr>
      </w:pPr>
    </w:p>
    <w:p w14:paraId="2FA552C9" w14:textId="77777777" w:rsidR="00586E27" w:rsidRPr="00F05891" w:rsidRDefault="00586E27" w:rsidP="00586E27">
      <w:pPr>
        <w:spacing w:line="240" w:lineRule="auto"/>
        <w:rPr>
          <w:rFonts w:ascii="Times New Roman" w:hAnsi="Times New Roman"/>
          <w:sz w:val="22"/>
          <w:szCs w:val="24"/>
        </w:rPr>
      </w:pPr>
    </w:p>
    <w:p w14:paraId="7465BA64" w14:textId="77777777" w:rsidR="00586E27" w:rsidRDefault="00586E27" w:rsidP="00586E27">
      <w:pPr>
        <w:spacing w:line="240" w:lineRule="auto"/>
      </w:pPr>
      <w:r>
        <w:br w:type="page"/>
      </w:r>
    </w:p>
    <w:p w14:paraId="34339CA7" w14:textId="77777777" w:rsidR="00586E27" w:rsidRPr="000B7A32" w:rsidRDefault="00586E27" w:rsidP="00586E27">
      <w:pPr>
        <w:pStyle w:val="Default"/>
        <w:rPr>
          <w:color w:val="F79646" w:themeColor="accent6"/>
          <w:sz w:val="32"/>
          <w:szCs w:val="32"/>
        </w:rPr>
      </w:pPr>
      <w:r w:rsidRPr="000B7A32">
        <w:rPr>
          <w:color w:val="F79646" w:themeColor="accent6"/>
          <w:sz w:val="32"/>
          <w:szCs w:val="32"/>
        </w:rPr>
        <w:lastRenderedPageBreak/>
        <w:t xml:space="preserve">Elektronische ondertekening </w:t>
      </w:r>
    </w:p>
    <w:p w14:paraId="3B0D7475" w14:textId="77777777" w:rsidR="00586E27" w:rsidRPr="000B7A32" w:rsidRDefault="00586E27" w:rsidP="00586E27">
      <w:pPr>
        <w:rPr>
          <w:rFonts w:cs="Arial"/>
        </w:rPr>
      </w:pPr>
      <w:r w:rsidRPr="000B7A32">
        <w:rPr>
          <w:rFonts w:cs="Arial"/>
        </w:rPr>
        <w:t xml:space="preserve">De gemeente Zoetermeer maakt voor de ondertekening van documenten gebruik van een rechtsgeldige elektronische handtekening. Deze handtekening voldoet aan de richtlijnen die zijn vastgelegd in de Europese </w:t>
      </w:r>
      <w:proofErr w:type="spellStart"/>
      <w:r w:rsidRPr="000B7A32">
        <w:rPr>
          <w:rFonts w:cs="Arial"/>
        </w:rPr>
        <w:t>Eidas</w:t>
      </w:r>
      <w:proofErr w:type="spellEnd"/>
      <w:r w:rsidRPr="000B7A32">
        <w:rPr>
          <w:rFonts w:cs="Arial"/>
        </w:rPr>
        <w:t>-Verordening van 1 juli 2016.</w:t>
      </w:r>
    </w:p>
    <w:p w14:paraId="130D62EF" w14:textId="77777777" w:rsidR="00586E27" w:rsidRDefault="00586E27" w:rsidP="00586E27">
      <w:pPr>
        <w:spacing w:line="240" w:lineRule="auto"/>
      </w:pPr>
    </w:p>
    <w:p w14:paraId="03992160" w14:textId="77777777" w:rsidR="00586E27" w:rsidRPr="004338DE" w:rsidRDefault="00586E27" w:rsidP="00586E27"/>
    <w:p w14:paraId="08B6F39C" w14:textId="15A5998D" w:rsidR="00FB2479" w:rsidRPr="00FB2479" w:rsidRDefault="00FB2479" w:rsidP="00A808D2">
      <w:r w:rsidRPr="00FB2479">
        <w:rPr>
          <w:b/>
          <w:bCs/>
        </w:rPr>
        <w:br/>
      </w:r>
    </w:p>
    <w:bookmarkEnd w:id="0"/>
    <w:bookmarkEnd w:id="1"/>
    <w:bookmarkEnd w:id="2"/>
    <w:bookmarkEnd w:id="3"/>
    <w:bookmarkEnd w:id="4"/>
    <w:bookmarkEnd w:id="5"/>
    <w:bookmarkEnd w:id="6"/>
    <w:p w14:paraId="507CF812" w14:textId="77777777" w:rsidR="00F72D6D" w:rsidRPr="00705102" w:rsidRDefault="00F72D6D" w:rsidP="00B7785B">
      <w:pPr>
        <w:pStyle w:val="Kop2"/>
        <w:numPr>
          <w:ilvl w:val="0"/>
          <w:numId w:val="0"/>
        </w:numPr>
        <w:ind w:left="576"/>
      </w:pPr>
    </w:p>
    <w:sectPr w:rsidR="00F72D6D" w:rsidRPr="00705102" w:rsidSect="00386733">
      <w:footerReference w:type="even" r:id="rId16"/>
      <w:footerReference w:type="default" r:id="rId17"/>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39AF" w14:textId="77777777" w:rsidR="007E58A5" w:rsidRDefault="007E58A5" w:rsidP="00870D30">
      <w:r>
        <w:separator/>
      </w:r>
    </w:p>
  </w:endnote>
  <w:endnote w:type="continuationSeparator" w:id="0">
    <w:p w14:paraId="4F66B765" w14:textId="77777777" w:rsidR="007E58A5" w:rsidRDefault="007E58A5"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 Bold">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Utopia">
    <w:altName w:val="Century Gothic"/>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20B0604020202020204"/>
    <w:charset w:val="00"/>
    <w:family w:val="roman"/>
    <w:notTrueType/>
    <w:pitch w:val="variable"/>
    <w:sig w:usb0="00000003" w:usb1="00000000" w:usb2="00000000" w:usb3="00000000" w:csb0="00000001" w:csb1="00000000"/>
  </w:font>
  <w:font w:name="GoudyOlSt BT">
    <w:altName w:val="Georgia"/>
    <w:panose1 w:val="020B0604020202020204"/>
    <w:charset w:val="00"/>
    <w:family w:val="roman"/>
    <w:notTrueType/>
    <w:pitch w:val="variable"/>
    <w:sig w:usb0="00000003" w:usb1="00000000" w:usb2="00000000" w:usb3="00000000" w:csb0="00000001" w:csb1="00000000"/>
  </w:font>
  <w:font w:name="Times New Roman Standaard">
    <w:panose1 w:val="020B0604020202020204"/>
    <w:charset w:val="00"/>
    <w:family w:val="auto"/>
    <w:notTrueType/>
    <w:pitch w:val="variable"/>
    <w:sig w:usb0="00000003" w:usb1="00000000" w:usb2="00000000" w:usb3="00000000" w:csb0="00000001" w:csb1="00000000"/>
  </w:font>
  <w:font w:name="HumstSlab712 BT">
    <w:panose1 w:val="020B0604020202020204"/>
    <w:charset w:val="00"/>
    <w:family w:val="auto"/>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 w:name="Imago Book">
    <w:altName w:val="Segoe UI"/>
    <w:panose1 w:val="020B0604020202020204"/>
    <w:charset w:val="00"/>
    <w:family w:val="swiss"/>
    <w:notTrueType/>
    <w:pitch w:val="variable"/>
    <w:sig w:usb0="00000003" w:usb1="00000000" w:usb2="00000000" w:usb3="00000000" w:csb0="00000001" w:csb1="00000000"/>
  </w:font>
  <w:font w:name="PMN Caecilia">
    <w:altName w:val="Times New Roman"/>
    <w:panose1 w:val="020B0604020202020204"/>
    <w:charset w:val="00"/>
    <w:family w:val="roman"/>
    <w:notTrueType/>
    <w:pitch w:val="variable"/>
    <w:sig w:usb0="00000003" w:usb1="00000000" w:usb2="00000000" w:usb3="00000000" w:csb0="00000001" w:csb1="00000000"/>
  </w:font>
  <w:font w:name="FranklinGothEF-Demi">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76F8146B" w14:textId="79E28EB9" w:rsidR="00ED320D" w:rsidRDefault="0038663D" w:rsidP="00ED320D">
    <w:pPr>
      <w:pStyle w:val="Voettekst"/>
      <w:ind w:right="360"/>
    </w:pPr>
    <w:r>
      <w:t>Europese a</w:t>
    </w:r>
    <w:r w:rsidR="00ED320D">
      <w:t xml:space="preserve">anbesteding waarderingsapplicatie Zoetermeer </w:t>
    </w:r>
  </w:p>
  <w:p w14:paraId="5AD0D5CB" w14:textId="44A662D2" w:rsidR="00D73729" w:rsidRDefault="00ED320D" w:rsidP="00D73729">
    <w:pPr>
      <w:pStyle w:val="Voettekst"/>
      <w:ind w:right="360"/>
    </w:pPr>
    <w:r>
      <w:t xml:space="preserve">Bijlage </w:t>
    </w:r>
    <w:r w:rsidR="00E8318A">
      <w:t>7</w:t>
    </w:r>
    <w:r w:rsidR="00A808D2">
      <w:t>A Concept Overeenkomst</w:t>
    </w:r>
    <w:r w:rsidR="0038673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266F" w14:textId="77777777" w:rsidR="007E58A5" w:rsidRDefault="007E58A5" w:rsidP="00870D30">
      <w:r>
        <w:separator/>
      </w:r>
    </w:p>
  </w:footnote>
  <w:footnote w:type="continuationSeparator" w:id="0">
    <w:p w14:paraId="221D9A85" w14:textId="77777777" w:rsidR="007E58A5" w:rsidRDefault="007E58A5" w:rsidP="00870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BB6033F"/>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9"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0"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0336C2"/>
    <w:multiLevelType w:val="hybridMultilevel"/>
    <w:tmpl w:val="D818CA4A"/>
    <w:lvl w:ilvl="0" w:tplc="42E819E6">
      <w:start w:val="1"/>
      <w:numFmt w:val="lowerLetter"/>
      <w:lvlText w:val="%1"/>
      <w:lvlJc w:val="left"/>
      <w:pPr>
        <w:ind w:left="938" w:hanging="360"/>
      </w:pPr>
      <w:rPr>
        <w:rFonts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12"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13" w15:restartNumberingAfterBreak="0">
    <w:nsid w:val="40C04766"/>
    <w:multiLevelType w:val="hybridMultilevel"/>
    <w:tmpl w:val="B764E9A2"/>
    <w:lvl w:ilvl="0" w:tplc="A3544710">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5" w15:restartNumberingAfterBreak="0">
    <w:nsid w:val="44564843"/>
    <w:multiLevelType w:val="multilevel"/>
    <w:tmpl w:val="3432E2A8"/>
    <w:styleLink w:val="Huidigelijst2"/>
    <w:lvl w:ilvl="0">
      <w:start w:val="1"/>
      <w:numFmt w:val="decimal"/>
      <w:lvlText w:val="Artikel %1"/>
      <w:lvlJc w:val="left"/>
      <w:pPr>
        <w:ind w:left="26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DE15F9"/>
    <w:multiLevelType w:val="hybridMultilevel"/>
    <w:tmpl w:val="269CA58E"/>
    <w:lvl w:ilvl="0" w:tplc="601EB43A">
      <w:numFmt w:val="bullet"/>
      <w:lvlText w:val="-"/>
      <w:lvlJc w:val="left"/>
      <w:pPr>
        <w:ind w:left="938" w:hanging="360"/>
      </w:pPr>
      <w:rPr>
        <w:rFonts w:ascii="Verdana" w:eastAsiaTheme="minorHAnsi" w:hAnsi="Verdana" w:cstheme="minorBidi" w:hint="default"/>
      </w:rPr>
    </w:lvl>
    <w:lvl w:ilvl="1" w:tplc="04130003" w:tentative="1">
      <w:start w:val="1"/>
      <w:numFmt w:val="bullet"/>
      <w:lvlText w:val="o"/>
      <w:lvlJc w:val="left"/>
      <w:pPr>
        <w:ind w:left="1658" w:hanging="360"/>
      </w:pPr>
      <w:rPr>
        <w:rFonts w:ascii="Courier New" w:hAnsi="Courier New" w:cs="Courier New" w:hint="default"/>
      </w:rPr>
    </w:lvl>
    <w:lvl w:ilvl="2" w:tplc="04130005" w:tentative="1">
      <w:start w:val="1"/>
      <w:numFmt w:val="bullet"/>
      <w:lvlText w:val=""/>
      <w:lvlJc w:val="left"/>
      <w:pPr>
        <w:ind w:left="2378" w:hanging="360"/>
      </w:pPr>
      <w:rPr>
        <w:rFonts w:ascii="Wingdings" w:hAnsi="Wingdings" w:hint="default"/>
      </w:rPr>
    </w:lvl>
    <w:lvl w:ilvl="3" w:tplc="04130001" w:tentative="1">
      <w:start w:val="1"/>
      <w:numFmt w:val="bullet"/>
      <w:lvlText w:val=""/>
      <w:lvlJc w:val="left"/>
      <w:pPr>
        <w:ind w:left="3098" w:hanging="360"/>
      </w:pPr>
      <w:rPr>
        <w:rFonts w:ascii="Symbol" w:hAnsi="Symbol" w:hint="default"/>
      </w:rPr>
    </w:lvl>
    <w:lvl w:ilvl="4" w:tplc="04130003" w:tentative="1">
      <w:start w:val="1"/>
      <w:numFmt w:val="bullet"/>
      <w:lvlText w:val="o"/>
      <w:lvlJc w:val="left"/>
      <w:pPr>
        <w:ind w:left="3818" w:hanging="360"/>
      </w:pPr>
      <w:rPr>
        <w:rFonts w:ascii="Courier New" w:hAnsi="Courier New" w:cs="Courier New" w:hint="default"/>
      </w:rPr>
    </w:lvl>
    <w:lvl w:ilvl="5" w:tplc="04130005" w:tentative="1">
      <w:start w:val="1"/>
      <w:numFmt w:val="bullet"/>
      <w:lvlText w:val=""/>
      <w:lvlJc w:val="left"/>
      <w:pPr>
        <w:ind w:left="4538" w:hanging="360"/>
      </w:pPr>
      <w:rPr>
        <w:rFonts w:ascii="Wingdings" w:hAnsi="Wingdings" w:hint="default"/>
      </w:rPr>
    </w:lvl>
    <w:lvl w:ilvl="6" w:tplc="04130001" w:tentative="1">
      <w:start w:val="1"/>
      <w:numFmt w:val="bullet"/>
      <w:lvlText w:val=""/>
      <w:lvlJc w:val="left"/>
      <w:pPr>
        <w:ind w:left="5258" w:hanging="360"/>
      </w:pPr>
      <w:rPr>
        <w:rFonts w:ascii="Symbol" w:hAnsi="Symbol" w:hint="default"/>
      </w:rPr>
    </w:lvl>
    <w:lvl w:ilvl="7" w:tplc="04130003" w:tentative="1">
      <w:start w:val="1"/>
      <w:numFmt w:val="bullet"/>
      <w:lvlText w:val="o"/>
      <w:lvlJc w:val="left"/>
      <w:pPr>
        <w:ind w:left="5978" w:hanging="360"/>
      </w:pPr>
      <w:rPr>
        <w:rFonts w:ascii="Courier New" w:hAnsi="Courier New" w:cs="Courier New" w:hint="default"/>
      </w:rPr>
    </w:lvl>
    <w:lvl w:ilvl="8" w:tplc="04130005" w:tentative="1">
      <w:start w:val="1"/>
      <w:numFmt w:val="bullet"/>
      <w:lvlText w:val=""/>
      <w:lvlJc w:val="left"/>
      <w:pPr>
        <w:ind w:left="6698" w:hanging="360"/>
      </w:pPr>
      <w:rPr>
        <w:rFonts w:ascii="Wingdings" w:hAnsi="Wingdings" w:hint="default"/>
      </w:rPr>
    </w:lvl>
  </w:abstractNum>
  <w:abstractNum w:abstractNumId="17"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18"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9"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2"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24"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E2B60"/>
    <w:multiLevelType w:val="multilevel"/>
    <w:tmpl w:val="A60A7758"/>
    <w:lvl w:ilvl="0">
      <w:start w:val="1"/>
      <w:numFmt w:val="decimal"/>
      <w:lvlText w:val="Artikel %1"/>
      <w:lvlJc w:val="left"/>
      <w:pPr>
        <w:ind w:left="2628" w:hanging="360"/>
      </w:pPr>
      <w:rPr>
        <w:rFonts w:hint="default"/>
      </w:rPr>
    </w:lvl>
    <w:lvl w:ilvl="1">
      <w:start w:val="1"/>
      <w:numFmt w:val="decimal"/>
      <w:pStyle w:val="Kop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893F72"/>
    <w:multiLevelType w:val="multilevel"/>
    <w:tmpl w:val="D4766576"/>
    <w:lvl w:ilvl="0">
      <w:start w:val="1"/>
      <w:numFmt w:val="decimal"/>
      <w:pStyle w:val="Kop10"/>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21"/>
  </w:num>
  <w:num w:numId="3">
    <w:abstractNumId w:val="23"/>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2"/>
  </w:num>
  <w:num w:numId="12">
    <w:abstractNumId w:val="6"/>
  </w:num>
  <w:num w:numId="13">
    <w:abstractNumId w:val="24"/>
  </w:num>
  <w:num w:numId="14">
    <w:abstractNumId w:val="19"/>
  </w:num>
  <w:num w:numId="15">
    <w:abstractNumId w:val="17"/>
  </w:num>
  <w:num w:numId="16">
    <w:abstractNumId w:val="22"/>
  </w:num>
  <w:num w:numId="17">
    <w:abstractNumId w:val="20"/>
  </w:num>
  <w:num w:numId="18">
    <w:abstractNumId w:val="14"/>
  </w:num>
  <w:num w:numId="19">
    <w:abstractNumId w:val="8"/>
  </w:num>
  <w:num w:numId="20">
    <w:abstractNumId w:val="26"/>
  </w:num>
  <w:num w:numId="21">
    <w:abstractNumId w:val="10"/>
  </w:num>
  <w:num w:numId="22">
    <w:abstractNumId w:val="7"/>
  </w:num>
  <w:num w:numId="23">
    <w:abstractNumId w:val="25"/>
  </w:num>
  <w:num w:numId="24">
    <w:abstractNumId w:val="13"/>
  </w:num>
  <w:num w:numId="25">
    <w:abstractNumId w:val="15"/>
  </w:num>
  <w:num w:numId="26">
    <w:abstractNumId w:val="16"/>
  </w:num>
  <w:num w:numId="27">
    <w:abstractNumId w:val="11"/>
  </w:num>
  <w:num w:numId="2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0772B"/>
    <w:rsid w:val="00010728"/>
    <w:rsid w:val="00012CD8"/>
    <w:rsid w:val="00014512"/>
    <w:rsid w:val="00014A7F"/>
    <w:rsid w:val="00014DBE"/>
    <w:rsid w:val="00015B71"/>
    <w:rsid w:val="00020319"/>
    <w:rsid w:val="00021C2A"/>
    <w:rsid w:val="00021CC2"/>
    <w:rsid w:val="00030146"/>
    <w:rsid w:val="0003187E"/>
    <w:rsid w:val="000319E4"/>
    <w:rsid w:val="000338BF"/>
    <w:rsid w:val="00033E9B"/>
    <w:rsid w:val="00034E53"/>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60BF4"/>
    <w:rsid w:val="00064727"/>
    <w:rsid w:val="00065749"/>
    <w:rsid w:val="000668E2"/>
    <w:rsid w:val="00066ABC"/>
    <w:rsid w:val="0007048B"/>
    <w:rsid w:val="00072A7D"/>
    <w:rsid w:val="000748D1"/>
    <w:rsid w:val="00075141"/>
    <w:rsid w:val="00081428"/>
    <w:rsid w:val="00081B21"/>
    <w:rsid w:val="0008356A"/>
    <w:rsid w:val="00083630"/>
    <w:rsid w:val="000857C7"/>
    <w:rsid w:val="00085E24"/>
    <w:rsid w:val="00085F7D"/>
    <w:rsid w:val="000904FE"/>
    <w:rsid w:val="00091854"/>
    <w:rsid w:val="00093A11"/>
    <w:rsid w:val="00093DAB"/>
    <w:rsid w:val="00095DFB"/>
    <w:rsid w:val="00095E21"/>
    <w:rsid w:val="00096566"/>
    <w:rsid w:val="00096AAE"/>
    <w:rsid w:val="00097A20"/>
    <w:rsid w:val="000A0520"/>
    <w:rsid w:val="000A0C19"/>
    <w:rsid w:val="000A1DAC"/>
    <w:rsid w:val="000A208E"/>
    <w:rsid w:val="000A26DD"/>
    <w:rsid w:val="000A2B3A"/>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4CA"/>
    <w:rsid w:val="000C6AAE"/>
    <w:rsid w:val="000C713B"/>
    <w:rsid w:val="000D0988"/>
    <w:rsid w:val="000D1547"/>
    <w:rsid w:val="000D3A9B"/>
    <w:rsid w:val="000D4B07"/>
    <w:rsid w:val="000D4BCD"/>
    <w:rsid w:val="000D5910"/>
    <w:rsid w:val="000D5EAE"/>
    <w:rsid w:val="000D65E5"/>
    <w:rsid w:val="000D68CB"/>
    <w:rsid w:val="000D69D7"/>
    <w:rsid w:val="000D6BC4"/>
    <w:rsid w:val="000D6BE5"/>
    <w:rsid w:val="000D7C6F"/>
    <w:rsid w:val="000E008E"/>
    <w:rsid w:val="000E155B"/>
    <w:rsid w:val="000E25B4"/>
    <w:rsid w:val="000E2791"/>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DF0"/>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510CB"/>
    <w:rsid w:val="001521BF"/>
    <w:rsid w:val="00153584"/>
    <w:rsid w:val="00153D54"/>
    <w:rsid w:val="0015544A"/>
    <w:rsid w:val="00155ADF"/>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B18"/>
    <w:rsid w:val="00186DBD"/>
    <w:rsid w:val="00187312"/>
    <w:rsid w:val="001875E6"/>
    <w:rsid w:val="00187F85"/>
    <w:rsid w:val="0019047F"/>
    <w:rsid w:val="00190FB5"/>
    <w:rsid w:val="00192F71"/>
    <w:rsid w:val="0019416D"/>
    <w:rsid w:val="00194565"/>
    <w:rsid w:val="001969FE"/>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19B"/>
    <w:rsid w:val="001E0335"/>
    <w:rsid w:val="001E25F0"/>
    <w:rsid w:val="001E47E5"/>
    <w:rsid w:val="001E6689"/>
    <w:rsid w:val="001E66F9"/>
    <w:rsid w:val="001E6FF1"/>
    <w:rsid w:val="001E7072"/>
    <w:rsid w:val="001E7FE7"/>
    <w:rsid w:val="001F07AC"/>
    <w:rsid w:val="001F07CF"/>
    <w:rsid w:val="001F1622"/>
    <w:rsid w:val="001F2002"/>
    <w:rsid w:val="001F2480"/>
    <w:rsid w:val="001F2661"/>
    <w:rsid w:val="001F3077"/>
    <w:rsid w:val="001F3A08"/>
    <w:rsid w:val="001F3ADB"/>
    <w:rsid w:val="001F6182"/>
    <w:rsid w:val="001F7E8B"/>
    <w:rsid w:val="001F7F78"/>
    <w:rsid w:val="00201B29"/>
    <w:rsid w:val="00205F22"/>
    <w:rsid w:val="002069D0"/>
    <w:rsid w:val="00207F1B"/>
    <w:rsid w:val="00210D71"/>
    <w:rsid w:val="002114C7"/>
    <w:rsid w:val="00212156"/>
    <w:rsid w:val="00213C0F"/>
    <w:rsid w:val="002146A5"/>
    <w:rsid w:val="00214A79"/>
    <w:rsid w:val="002157B6"/>
    <w:rsid w:val="002158C8"/>
    <w:rsid w:val="00217915"/>
    <w:rsid w:val="00217ABB"/>
    <w:rsid w:val="00220936"/>
    <w:rsid w:val="00223209"/>
    <w:rsid w:val="00223C70"/>
    <w:rsid w:val="00224995"/>
    <w:rsid w:val="0022553E"/>
    <w:rsid w:val="002267FD"/>
    <w:rsid w:val="0022696F"/>
    <w:rsid w:val="002269A9"/>
    <w:rsid w:val="00227718"/>
    <w:rsid w:val="00227AC2"/>
    <w:rsid w:val="00231D06"/>
    <w:rsid w:val="00232D9C"/>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A5D"/>
    <w:rsid w:val="00320AD3"/>
    <w:rsid w:val="0032281E"/>
    <w:rsid w:val="00323B50"/>
    <w:rsid w:val="003241EB"/>
    <w:rsid w:val="003242CE"/>
    <w:rsid w:val="00325EA9"/>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D7F"/>
    <w:rsid w:val="00363259"/>
    <w:rsid w:val="003639E3"/>
    <w:rsid w:val="00363F4A"/>
    <w:rsid w:val="00364C9A"/>
    <w:rsid w:val="003658F2"/>
    <w:rsid w:val="00366501"/>
    <w:rsid w:val="00367FFE"/>
    <w:rsid w:val="003715EB"/>
    <w:rsid w:val="003738C5"/>
    <w:rsid w:val="00375C35"/>
    <w:rsid w:val="003766BE"/>
    <w:rsid w:val="003771F7"/>
    <w:rsid w:val="0037797A"/>
    <w:rsid w:val="00377F8E"/>
    <w:rsid w:val="00381C13"/>
    <w:rsid w:val="00381C97"/>
    <w:rsid w:val="003822CA"/>
    <w:rsid w:val="0038299B"/>
    <w:rsid w:val="00385569"/>
    <w:rsid w:val="003864A7"/>
    <w:rsid w:val="0038663D"/>
    <w:rsid w:val="00386733"/>
    <w:rsid w:val="0039180C"/>
    <w:rsid w:val="00391BB4"/>
    <w:rsid w:val="00392363"/>
    <w:rsid w:val="00392402"/>
    <w:rsid w:val="00392624"/>
    <w:rsid w:val="003929E6"/>
    <w:rsid w:val="00393D83"/>
    <w:rsid w:val="00395151"/>
    <w:rsid w:val="003963CB"/>
    <w:rsid w:val="00396F68"/>
    <w:rsid w:val="0039746B"/>
    <w:rsid w:val="003A06AF"/>
    <w:rsid w:val="003A0DFB"/>
    <w:rsid w:val="003A0E29"/>
    <w:rsid w:val="003A4021"/>
    <w:rsid w:val="003A5760"/>
    <w:rsid w:val="003A6136"/>
    <w:rsid w:val="003A69E6"/>
    <w:rsid w:val="003A7377"/>
    <w:rsid w:val="003A78E4"/>
    <w:rsid w:val="003B2808"/>
    <w:rsid w:val="003B2A7A"/>
    <w:rsid w:val="003B2C8D"/>
    <w:rsid w:val="003B32C9"/>
    <w:rsid w:val="003B36EA"/>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6E68"/>
    <w:rsid w:val="00477152"/>
    <w:rsid w:val="0047783C"/>
    <w:rsid w:val="004811D1"/>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4307"/>
    <w:rsid w:val="004B4415"/>
    <w:rsid w:val="004B4C44"/>
    <w:rsid w:val="004B4E5C"/>
    <w:rsid w:val="004B7643"/>
    <w:rsid w:val="004C186F"/>
    <w:rsid w:val="004C3EA2"/>
    <w:rsid w:val="004C3F6D"/>
    <w:rsid w:val="004C40EB"/>
    <w:rsid w:val="004C4B0B"/>
    <w:rsid w:val="004C4CAA"/>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4035"/>
    <w:rsid w:val="004E48CC"/>
    <w:rsid w:val="004E4A76"/>
    <w:rsid w:val="004F0293"/>
    <w:rsid w:val="004F0704"/>
    <w:rsid w:val="004F1123"/>
    <w:rsid w:val="004F1DD4"/>
    <w:rsid w:val="004F20B5"/>
    <w:rsid w:val="004F2922"/>
    <w:rsid w:val="004F389A"/>
    <w:rsid w:val="004F3E19"/>
    <w:rsid w:val="004F4F11"/>
    <w:rsid w:val="00500761"/>
    <w:rsid w:val="0050154A"/>
    <w:rsid w:val="00503426"/>
    <w:rsid w:val="005064F1"/>
    <w:rsid w:val="0051137B"/>
    <w:rsid w:val="00511CA9"/>
    <w:rsid w:val="00511E74"/>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50022"/>
    <w:rsid w:val="00550475"/>
    <w:rsid w:val="00551CD6"/>
    <w:rsid w:val="0055407A"/>
    <w:rsid w:val="00554194"/>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5B"/>
    <w:rsid w:val="00566E88"/>
    <w:rsid w:val="00566EA1"/>
    <w:rsid w:val="0057185E"/>
    <w:rsid w:val="0057263B"/>
    <w:rsid w:val="0057330D"/>
    <w:rsid w:val="00573469"/>
    <w:rsid w:val="005747BB"/>
    <w:rsid w:val="00574876"/>
    <w:rsid w:val="00575BF6"/>
    <w:rsid w:val="00575FAA"/>
    <w:rsid w:val="00584174"/>
    <w:rsid w:val="00584D7C"/>
    <w:rsid w:val="0058577B"/>
    <w:rsid w:val="0058636A"/>
    <w:rsid w:val="00586E27"/>
    <w:rsid w:val="0058755B"/>
    <w:rsid w:val="005913A6"/>
    <w:rsid w:val="005922EF"/>
    <w:rsid w:val="005923C6"/>
    <w:rsid w:val="00593719"/>
    <w:rsid w:val="0059414C"/>
    <w:rsid w:val="00595081"/>
    <w:rsid w:val="005957ED"/>
    <w:rsid w:val="00596503"/>
    <w:rsid w:val="00597890"/>
    <w:rsid w:val="005A0210"/>
    <w:rsid w:val="005A196F"/>
    <w:rsid w:val="005A2923"/>
    <w:rsid w:val="005A4448"/>
    <w:rsid w:val="005A4D24"/>
    <w:rsid w:val="005A4F9D"/>
    <w:rsid w:val="005A662C"/>
    <w:rsid w:val="005A7235"/>
    <w:rsid w:val="005B04E7"/>
    <w:rsid w:val="005B180F"/>
    <w:rsid w:val="005B2BC6"/>
    <w:rsid w:val="005B2FA0"/>
    <w:rsid w:val="005B3C90"/>
    <w:rsid w:val="005B685D"/>
    <w:rsid w:val="005B6E1A"/>
    <w:rsid w:val="005B6EF8"/>
    <w:rsid w:val="005B788C"/>
    <w:rsid w:val="005B7C1D"/>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1EA4"/>
    <w:rsid w:val="005E283E"/>
    <w:rsid w:val="005E284D"/>
    <w:rsid w:val="005E2B15"/>
    <w:rsid w:val="005E45FF"/>
    <w:rsid w:val="005E6341"/>
    <w:rsid w:val="005F0EF6"/>
    <w:rsid w:val="005F29E7"/>
    <w:rsid w:val="005F4D6B"/>
    <w:rsid w:val="005F602C"/>
    <w:rsid w:val="005F6341"/>
    <w:rsid w:val="005F747A"/>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3E6F"/>
    <w:rsid w:val="00634AE9"/>
    <w:rsid w:val="006359EC"/>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6046F"/>
    <w:rsid w:val="0066075E"/>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423"/>
    <w:rsid w:val="006827B8"/>
    <w:rsid w:val="00682A10"/>
    <w:rsid w:val="0068311E"/>
    <w:rsid w:val="006833D0"/>
    <w:rsid w:val="006845E4"/>
    <w:rsid w:val="006848A3"/>
    <w:rsid w:val="00684B7E"/>
    <w:rsid w:val="0068562B"/>
    <w:rsid w:val="00685CE4"/>
    <w:rsid w:val="00686878"/>
    <w:rsid w:val="00687471"/>
    <w:rsid w:val="00691919"/>
    <w:rsid w:val="00692940"/>
    <w:rsid w:val="006929B9"/>
    <w:rsid w:val="00693F26"/>
    <w:rsid w:val="0069551D"/>
    <w:rsid w:val="00695958"/>
    <w:rsid w:val="00695A8C"/>
    <w:rsid w:val="00697EE3"/>
    <w:rsid w:val="006A06FC"/>
    <w:rsid w:val="006A14DD"/>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B6E60"/>
    <w:rsid w:val="006C0D27"/>
    <w:rsid w:val="006C20ED"/>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1AC5"/>
    <w:rsid w:val="00732045"/>
    <w:rsid w:val="00732A5D"/>
    <w:rsid w:val="0073358E"/>
    <w:rsid w:val="00735E5C"/>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386F"/>
    <w:rsid w:val="007839DD"/>
    <w:rsid w:val="007844C3"/>
    <w:rsid w:val="007868B2"/>
    <w:rsid w:val="00786E7D"/>
    <w:rsid w:val="007875BE"/>
    <w:rsid w:val="0078768A"/>
    <w:rsid w:val="00787E41"/>
    <w:rsid w:val="00790A34"/>
    <w:rsid w:val="00790FD3"/>
    <w:rsid w:val="00791AA5"/>
    <w:rsid w:val="00792F47"/>
    <w:rsid w:val="00793C71"/>
    <w:rsid w:val="0079529B"/>
    <w:rsid w:val="00797991"/>
    <w:rsid w:val="00797A66"/>
    <w:rsid w:val="007A0298"/>
    <w:rsid w:val="007A04B3"/>
    <w:rsid w:val="007A317B"/>
    <w:rsid w:val="007A483B"/>
    <w:rsid w:val="007A795C"/>
    <w:rsid w:val="007B0063"/>
    <w:rsid w:val="007B080D"/>
    <w:rsid w:val="007B0811"/>
    <w:rsid w:val="007B19E9"/>
    <w:rsid w:val="007B1AC4"/>
    <w:rsid w:val="007B22A3"/>
    <w:rsid w:val="007B46E6"/>
    <w:rsid w:val="007B497E"/>
    <w:rsid w:val="007B4D02"/>
    <w:rsid w:val="007B6D8C"/>
    <w:rsid w:val="007B72E1"/>
    <w:rsid w:val="007C10C4"/>
    <w:rsid w:val="007C172E"/>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3F41"/>
    <w:rsid w:val="007E58A5"/>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F"/>
    <w:rsid w:val="0082520F"/>
    <w:rsid w:val="00825251"/>
    <w:rsid w:val="00826E46"/>
    <w:rsid w:val="008302F3"/>
    <w:rsid w:val="00830AF4"/>
    <w:rsid w:val="00835DFB"/>
    <w:rsid w:val="00836DF5"/>
    <w:rsid w:val="00841E65"/>
    <w:rsid w:val="00842DD8"/>
    <w:rsid w:val="00842EFB"/>
    <w:rsid w:val="008439FF"/>
    <w:rsid w:val="008441E3"/>
    <w:rsid w:val="00844E2E"/>
    <w:rsid w:val="00845113"/>
    <w:rsid w:val="00847A06"/>
    <w:rsid w:val="0085069E"/>
    <w:rsid w:val="00853C7F"/>
    <w:rsid w:val="00855560"/>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0D2"/>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A12F9"/>
    <w:rsid w:val="008A1B0A"/>
    <w:rsid w:val="008A3BCA"/>
    <w:rsid w:val="008A5896"/>
    <w:rsid w:val="008A5FC1"/>
    <w:rsid w:val="008A6878"/>
    <w:rsid w:val="008A7192"/>
    <w:rsid w:val="008A75B5"/>
    <w:rsid w:val="008B1165"/>
    <w:rsid w:val="008B4CA1"/>
    <w:rsid w:val="008B50AD"/>
    <w:rsid w:val="008B5912"/>
    <w:rsid w:val="008C087E"/>
    <w:rsid w:val="008C1E65"/>
    <w:rsid w:val="008C309D"/>
    <w:rsid w:val="008C38A0"/>
    <w:rsid w:val="008C4154"/>
    <w:rsid w:val="008C41B9"/>
    <w:rsid w:val="008C5071"/>
    <w:rsid w:val="008C5BED"/>
    <w:rsid w:val="008C5C95"/>
    <w:rsid w:val="008C60CD"/>
    <w:rsid w:val="008C6E1A"/>
    <w:rsid w:val="008D1285"/>
    <w:rsid w:val="008D1990"/>
    <w:rsid w:val="008D21E2"/>
    <w:rsid w:val="008D3C1D"/>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CD1"/>
    <w:rsid w:val="00900FFA"/>
    <w:rsid w:val="009027EF"/>
    <w:rsid w:val="00902A2B"/>
    <w:rsid w:val="0090323D"/>
    <w:rsid w:val="0090527F"/>
    <w:rsid w:val="00905A31"/>
    <w:rsid w:val="00906160"/>
    <w:rsid w:val="0090696F"/>
    <w:rsid w:val="009077E4"/>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4451"/>
    <w:rsid w:val="0095480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359F"/>
    <w:rsid w:val="00964CBA"/>
    <w:rsid w:val="0096628A"/>
    <w:rsid w:val="00966505"/>
    <w:rsid w:val="009667F1"/>
    <w:rsid w:val="00967052"/>
    <w:rsid w:val="00970395"/>
    <w:rsid w:val="0097072A"/>
    <w:rsid w:val="0097077F"/>
    <w:rsid w:val="00971450"/>
    <w:rsid w:val="00972571"/>
    <w:rsid w:val="00972D8B"/>
    <w:rsid w:val="00973B31"/>
    <w:rsid w:val="00974CE7"/>
    <w:rsid w:val="00975075"/>
    <w:rsid w:val="0097585E"/>
    <w:rsid w:val="00975C7B"/>
    <w:rsid w:val="00976FBB"/>
    <w:rsid w:val="009771A3"/>
    <w:rsid w:val="00977B32"/>
    <w:rsid w:val="00977F3D"/>
    <w:rsid w:val="0098034C"/>
    <w:rsid w:val="00980A42"/>
    <w:rsid w:val="00981272"/>
    <w:rsid w:val="0098182A"/>
    <w:rsid w:val="00983CC0"/>
    <w:rsid w:val="00984A39"/>
    <w:rsid w:val="00984F65"/>
    <w:rsid w:val="00985BCD"/>
    <w:rsid w:val="009878AB"/>
    <w:rsid w:val="00990468"/>
    <w:rsid w:val="0099058D"/>
    <w:rsid w:val="00990C49"/>
    <w:rsid w:val="00991124"/>
    <w:rsid w:val="00991602"/>
    <w:rsid w:val="00991BB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C27"/>
    <w:rsid w:val="009F2E46"/>
    <w:rsid w:val="009F338B"/>
    <w:rsid w:val="009F3876"/>
    <w:rsid w:val="009F3E57"/>
    <w:rsid w:val="009F5237"/>
    <w:rsid w:val="009F529F"/>
    <w:rsid w:val="009F530B"/>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2006"/>
    <w:rsid w:val="00A749BF"/>
    <w:rsid w:val="00A754B4"/>
    <w:rsid w:val="00A75D0D"/>
    <w:rsid w:val="00A7670A"/>
    <w:rsid w:val="00A808D2"/>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58EA"/>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6722"/>
    <w:rsid w:val="00AF0F41"/>
    <w:rsid w:val="00AF1D9A"/>
    <w:rsid w:val="00AF1DF9"/>
    <w:rsid w:val="00AF2634"/>
    <w:rsid w:val="00AF2E9D"/>
    <w:rsid w:val="00AF3A9B"/>
    <w:rsid w:val="00AF4A98"/>
    <w:rsid w:val="00AF4E3C"/>
    <w:rsid w:val="00AF6547"/>
    <w:rsid w:val="00AF6FD0"/>
    <w:rsid w:val="00AF76F3"/>
    <w:rsid w:val="00AF7EE5"/>
    <w:rsid w:val="00B019AB"/>
    <w:rsid w:val="00B028A7"/>
    <w:rsid w:val="00B02CBA"/>
    <w:rsid w:val="00B044CF"/>
    <w:rsid w:val="00B051A1"/>
    <w:rsid w:val="00B052C2"/>
    <w:rsid w:val="00B0538A"/>
    <w:rsid w:val="00B057AF"/>
    <w:rsid w:val="00B07818"/>
    <w:rsid w:val="00B13096"/>
    <w:rsid w:val="00B130C4"/>
    <w:rsid w:val="00B14BCB"/>
    <w:rsid w:val="00B1550B"/>
    <w:rsid w:val="00B1698D"/>
    <w:rsid w:val="00B16D66"/>
    <w:rsid w:val="00B16F79"/>
    <w:rsid w:val="00B170D7"/>
    <w:rsid w:val="00B17B08"/>
    <w:rsid w:val="00B205FA"/>
    <w:rsid w:val="00B21495"/>
    <w:rsid w:val="00B22F78"/>
    <w:rsid w:val="00B23C67"/>
    <w:rsid w:val="00B25A7E"/>
    <w:rsid w:val="00B27D3D"/>
    <w:rsid w:val="00B3023A"/>
    <w:rsid w:val="00B30835"/>
    <w:rsid w:val="00B30B68"/>
    <w:rsid w:val="00B324CF"/>
    <w:rsid w:val="00B334E4"/>
    <w:rsid w:val="00B345D9"/>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7785B"/>
    <w:rsid w:val="00B8041D"/>
    <w:rsid w:val="00B80F17"/>
    <w:rsid w:val="00B81BD6"/>
    <w:rsid w:val="00B81F15"/>
    <w:rsid w:val="00B82F7D"/>
    <w:rsid w:val="00B833C1"/>
    <w:rsid w:val="00B8354B"/>
    <w:rsid w:val="00B849BD"/>
    <w:rsid w:val="00B84B88"/>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6CC6"/>
    <w:rsid w:val="00BA7F32"/>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42F0"/>
    <w:rsid w:val="00BD44AB"/>
    <w:rsid w:val="00BD575E"/>
    <w:rsid w:val="00BD57D5"/>
    <w:rsid w:val="00BE1BBC"/>
    <w:rsid w:val="00BE287D"/>
    <w:rsid w:val="00BE2BE8"/>
    <w:rsid w:val="00BE2EC2"/>
    <w:rsid w:val="00BE3619"/>
    <w:rsid w:val="00BE6C95"/>
    <w:rsid w:val="00BE7C29"/>
    <w:rsid w:val="00BF07DA"/>
    <w:rsid w:val="00BF0CCB"/>
    <w:rsid w:val="00BF1559"/>
    <w:rsid w:val="00BF2126"/>
    <w:rsid w:val="00BF2F8D"/>
    <w:rsid w:val="00BF4101"/>
    <w:rsid w:val="00BF729E"/>
    <w:rsid w:val="00C006AB"/>
    <w:rsid w:val="00C016AE"/>
    <w:rsid w:val="00C016E3"/>
    <w:rsid w:val="00C01829"/>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F15"/>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CA9"/>
    <w:rsid w:val="00C96896"/>
    <w:rsid w:val="00CA0869"/>
    <w:rsid w:val="00CA0C8B"/>
    <w:rsid w:val="00CA1D60"/>
    <w:rsid w:val="00CA2075"/>
    <w:rsid w:val="00CA232E"/>
    <w:rsid w:val="00CA2A18"/>
    <w:rsid w:val="00CA324F"/>
    <w:rsid w:val="00CA65AD"/>
    <w:rsid w:val="00CA7BAD"/>
    <w:rsid w:val="00CB0798"/>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A92"/>
    <w:rsid w:val="00CE5D1B"/>
    <w:rsid w:val="00CE60B6"/>
    <w:rsid w:val="00CE6E5C"/>
    <w:rsid w:val="00CF0287"/>
    <w:rsid w:val="00CF1B9D"/>
    <w:rsid w:val="00CF23EF"/>
    <w:rsid w:val="00CF2468"/>
    <w:rsid w:val="00CF5867"/>
    <w:rsid w:val="00CF6636"/>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7944"/>
    <w:rsid w:val="00D27AC1"/>
    <w:rsid w:val="00D27ADB"/>
    <w:rsid w:val="00D30834"/>
    <w:rsid w:val="00D30EC6"/>
    <w:rsid w:val="00D31E15"/>
    <w:rsid w:val="00D341B4"/>
    <w:rsid w:val="00D346B3"/>
    <w:rsid w:val="00D3727C"/>
    <w:rsid w:val="00D376D6"/>
    <w:rsid w:val="00D41B22"/>
    <w:rsid w:val="00D41B36"/>
    <w:rsid w:val="00D438F4"/>
    <w:rsid w:val="00D43B02"/>
    <w:rsid w:val="00D43E6B"/>
    <w:rsid w:val="00D4724F"/>
    <w:rsid w:val="00D47800"/>
    <w:rsid w:val="00D47D9D"/>
    <w:rsid w:val="00D47F16"/>
    <w:rsid w:val="00D508D5"/>
    <w:rsid w:val="00D50CF0"/>
    <w:rsid w:val="00D5102A"/>
    <w:rsid w:val="00D514B0"/>
    <w:rsid w:val="00D519FA"/>
    <w:rsid w:val="00D51DBC"/>
    <w:rsid w:val="00D53857"/>
    <w:rsid w:val="00D53E8F"/>
    <w:rsid w:val="00D555FA"/>
    <w:rsid w:val="00D55CD7"/>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5CFC"/>
    <w:rsid w:val="00D76186"/>
    <w:rsid w:val="00D767A1"/>
    <w:rsid w:val="00D777B0"/>
    <w:rsid w:val="00D81BFA"/>
    <w:rsid w:val="00D82D34"/>
    <w:rsid w:val="00D85B8D"/>
    <w:rsid w:val="00D87C46"/>
    <w:rsid w:val="00D914CA"/>
    <w:rsid w:val="00D93AA7"/>
    <w:rsid w:val="00D947AE"/>
    <w:rsid w:val="00D94F12"/>
    <w:rsid w:val="00D9750B"/>
    <w:rsid w:val="00D97BBC"/>
    <w:rsid w:val="00DA0A01"/>
    <w:rsid w:val="00DA14CC"/>
    <w:rsid w:val="00DA219A"/>
    <w:rsid w:val="00DA3211"/>
    <w:rsid w:val="00DA4265"/>
    <w:rsid w:val="00DA77ED"/>
    <w:rsid w:val="00DB07D7"/>
    <w:rsid w:val="00DB0BE4"/>
    <w:rsid w:val="00DB131C"/>
    <w:rsid w:val="00DB215E"/>
    <w:rsid w:val="00DB3166"/>
    <w:rsid w:val="00DB336E"/>
    <w:rsid w:val="00DB399E"/>
    <w:rsid w:val="00DB485D"/>
    <w:rsid w:val="00DB49B1"/>
    <w:rsid w:val="00DB4FB0"/>
    <w:rsid w:val="00DB6613"/>
    <w:rsid w:val="00DB7239"/>
    <w:rsid w:val="00DB7A74"/>
    <w:rsid w:val="00DC1E9B"/>
    <w:rsid w:val="00DC320C"/>
    <w:rsid w:val="00DC4709"/>
    <w:rsid w:val="00DC4CFD"/>
    <w:rsid w:val="00DC4F13"/>
    <w:rsid w:val="00DC4F20"/>
    <w:rsid w:val="00DC554F"/>
    <w:rsid w:val="00DC6B91"/>
    <w:rsid w:val="00DC749A"/>
    <w:rsid w:val="00DD0885"/>
    <w:rsid w:val="00DD2E07"/>
    <w:rsid w:val="00DD3B18"/>
    <w:rsid w:val="00DD3FC7"/>
    <w:rsid w:val="00DD4869"/>
    <w:rsid w:val="00DD5C55"/>
    <w:rsid w:val="00DD6E3F"/>
    <w:rsid w:val="00DE0659"/>
    <w:rsid w:val="00DE09EA"/>
    <w:rsid w:val="00DE4845"/>
    <w:rsid w:val="00DE5925"/>
    <w:rsid w:val="00DE5B4B"/>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5C14"/>
    <w:rsid w:val="00E4182F"/>
    <w:rsid w:val="00E425CE"/>
    <w:rsid w:val="00E42E9E"/>
    <w:rsid w:val="00E454D1"/>
    <w:rsid w:val="00E458A1"/>
    <w:rsid w:val="00E469D0"/>
    <w:rsid w:val="00E520E6"/>
    <w:rsid w:val="00E52E4D"/>
    <w:rsid w:val="00E546DA"/>
    <w:rsid w:val="00E55C63"/>
    <w:rsid w:val="00E55F2E"/>
    <w:rsid w:val="00E567C0"/>
    <w:rsid w:val="00E605FB"/>
    <w:rsid w:val="00E60A69"/>
    <w:rsid w:val="00E62EE3"/>
    <w:rsid w:val="00E64406"/>
    <w:rsid w:val="00E660CC"/>
    <w:rsid w:val="00E66ABD"/>
    <w:rsid w:val="00E6762E"/>
    <w:rsid w:val="00E679E3"/>
    <w:rsid w:val="00E702BA"/>
    <w:rsid w:val="00E71B19"/>
    <w:rsid w:val="00E7391D"/>
    <w:rsid w:val="00E73CD1"/>
    <w:rsid w:val="00E73F21"/>
    <w:rsid w:val="00E76624"/>
    <w:rsid w:val="00E77B6D"/>
    <w:rsid w:val="00E77E99"/>
    <w:rsid w:val="00E80F39"/>
    <w:rsid w:val="00E826D6"/>
    <w:rsid w:val="00E8318A"/>
    <w:rsid w:val="00E843C4"/>
    <w:rsid w:val="00E85511"/>
    <w:rsid w:val="00E858C5"/>
    <w:rsid w:val="00E85BDF"/>
    <w:rsid w:val="00E85D74"/>
    <w:rsid w:val="00E86CD9"/>
    <w:rsid w:val="00E871CE"/>
    <w:rsid w:val="00E87EB0"/>
    <w:rsid w:val="00E901B7"/>
    <w:rsid w:val="00E9126B"/>
    <w:rsid w:val="00E92296"/>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320D"/>
    <w:rsid w:val="00ED632E"/>
    <w:rsid w:val="00ED7B36"/>
    <w:rsid w:val="00EE1B77"/>
    <w:rsid w:val="00EE3FD0"/>
    <w:rsid w:val="00EE5FC7"/>
    <w:rsid w:val="00EE6339"/>
    <w:rsid w:val="00EE6965"/>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3F88"/>
    <w:rsid w:val="00FA54CE"/>
    <w:rsid w:val="00FA5523"/>
    <w:rsid w:val="00FA6CD0"/>
    <w:rsid w:val="00FB013F"/>
    <w:rsid w:val="00FB03E1"/>
    <w:rsid w:val="00FB2479"/>
    <w:rsid w:val="00FB5020"/>
    <w:rsid w:val="00FB53A3"/>
    <w:rsid w:val="00FB56EF"/>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uiPriority w:val="9"/>
    <w:qFormat/>
    <w:rsid w:val="006B6E60"/>
    <w:pPr>
      <w:keepNext/>
      <w:widowControl w:val="0"/>
      <w:numPr>
        <w:numId w:val="1"/>
      </w:numPr>
      <w:spacing w:before="60" w:after="60"/>
      <w:ind w:left="431" w:hanging="431"/>
      <w:outlineLvl w:val="0"/>
    </w:pPr>
    <w:rPr>
      <w:b/>
      <w:kern w:val="28"/>
    </w:rPr>
  </w:style>
  <w:style w:type="paragraph" w:styleId="Kop2">
    <w:name w:val="heading 2"/>
    <w:aliases w:val="Kop [2]"/>
    <w:basedOn w:val="Kop1"/>
    <w:next w:val="Standaard"/>
    <w:autoRedefine/>
    <w:uiPriority w:val="9"/>
    <w:qFormat/>
    <w:rsid w:val="00B7785B"/>
    <w:pPr>
      <w:keepNext w:val="0"/>
      <w:numPr>
        <w:ilvl w:val="1"/>
        <w:numId w:val="23"/>
      </w:numPr>
      <w:tabs>
        <w:tab w:val="left" w:pos="0"/>
        <w:tab w:val="left" w:pos="567"/>
      </w:tabs>
      <w:spacing w:line="240" w:lineRule="auto"/>
      <w:outlineLvl w:val="1"/>
    </w:pPr>
    <w:rPr>
      <w:b w:val="0"/>
      <w:spacing w:val="-2"/>
      <w:kern w:val="0"/>
    </w:rPr>
  </w:style>
  <w:style w:type="paragraph" w:styleId="Kop3">
    <w:name w:val="heading 3"/>
    <w:aliases w:val="Kop [3],Level 1 - 1,Voorwoord,053,h3,subparagraaf,Sub-paragraaf"/>
    <w:basedOn w:val="Standaard"/>
    <w:next w:val="Standaard"/>
    <w:uiPriority w:val="9"/>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uiPriority w:val="9"/>
    <w:qFormat/>
    <w:rsid w:val="00422EE9"/>
    <w:pPr>
      <w:keepNext/>
      <w:numPr>
        <w:ilvl w:val="3"/>
        <w:numId w:val="1"/>
      </w:numPr>
      <w:spacing w:before="240" w:after="60"/>
      <w:outlineLvl w:val="3"/>
    </w:pPr>
    <w:rPr>
      <w:b/>
    </w:rPr>
  </w:style>
  <w:style w:type="paragraph" w:styleId="Kop5">
    <w:name w:val="heading 5"/>
    <w:aliases w:val="Level 3 - i"/>
    <w:basedOn w:val="Standaard"/>
    <w:next w:val="Standaard"/>
    <w:uiPriority w:val="9"/>
    <w:qFormat/>
    <w:rsid w:val="00422EE9"/>
    <w:pPr>
      <w:numPr>
        <w:ilvl w:val="4"/>
        <w:numId w:val="1"/>
      </w:numPr>
      <w:spacing w:before="240" w:after="60"/>
      <w:outlineLvl w:val="4"/>
    </w:pPr>
    <w:rPr>
      <w:b/>
    </w:rPr>
  </w:style>
  <w:style w:type="paragraph" w:styleId="Kop6">
    <w:name w:val="heading 6"/>
    <w:aliases w:val="Legal Level 1."/>
    <w:basedOn w:val="Standaard"/>
    <w:next w:val="Standaard"/>
    <w:uiPriority w:val="9"/>
    <w:qFormat/>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uiPriority w:val="9"/>
    <w:qFormat/>
    <w:rsid w:val="00422EE9"/>
    <w:pPr>
      <w:numPr>
        <w:ilvl w:val="6"/>
        <w:numId w:val="1"/>
      </w:numPr>
      <w:spacing w:before="240" w:after="60"/>
      <w:outlineLvl w:val="6"/>
    </w:pPr>
  </w:style>
  <w:style w:type="paragraph" w:styleId="Kop8">
    <w:name w:val="heading 8"/>
    <w:aliases w:val="Niet gebruiken d,Legal Level 1.1.1."/>
    <w:basedOn w:val="Standaard"/>
    <w:next w:val="Standaard"/>
    <w:uiPriority w:val="9"/>
    <w:qFormat/>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uiPriority w:val="9"/>
    <w:qFormat/>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722EE0"/>
    <w:pPr>
      <w:tabs>
        <w:tab w:val="clear" w:pos="-567"/>
        <w:tab w:val="right" w:leader="dot" w:pos="8222"/>
      </w:tabs>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722EE0"/>
    <w:pPr>
      <w:tabs>
        <w:tab w:val="clear" w:pos="-567"/>
        <w:tab w:val="left" w:pos="600"/>
        <w:tab w:val="right" w:leader="dot" w:pos="8222"/>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uiPriority w:val="99"/>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widowControl/>
      <w:numPr>
        <w:numId w:val="0"/>
      </w:numPr>
      <w:spacing w:before="48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3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numPr>
        <w:numId w:val="19"/>
      </w:numPr>
      <w:adjustRightInd w:val="0"/>
      <w:spacing w:line="240" w:lineRule="exact"/>
      <w:textAlignment w:val="baseline"/>
    </w:pPr>
    <w:rPr>
      <w:rFonts w:cs="Arial"/>
      <w:kern w:val="0"/>
      <w:sz w:val="19"/>
    </w:rPr>
  </w:style>
  <w:style w:type="character" w:customStyle="1" w:styleId="VoettekstChar">
    <w:name w:val="Voettekst Char"/>
    <w:basedOn w:val="Standaardalinea-lettertype"/>
    <w:link w:val="Voettekst"/>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0"/>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uiPriority w:val="9"/>
    <w:rsid w:val="006B6E60"/>
    <w:rPr>
      <w:rFonts w:ascii="Arial" w:hAnsi="Arial"/>
      <w:b/>
      <w:kern w:val="28"/>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semiHidden/>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1"/>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692940"/>
    <w:pPr>
      <w:numPr>
        <w:numId w:val="22"/>
      </w:numPr>
    </w:pPr>
  </w:style>
  <w:style w:type="numbering" w:customStyle="1" w:styleId="Huidigelijst2">
    <w:name w:val="Huidige lijst2"/>
    <w:uiPriority w:val="99"/>
    <w:rsid w:val="00586E2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 w:id="2008166796">
      <w:bodyDiv w:val="1"/>
      <w:marLeft w:val="0"/>
      <w:marRight w:val="0"/>
      <w:marTop w:val="0"/>
      <w:marBottom w:val="0"/>
      <w:divBdr>
        <w:top w:val="none" w:sz="0" w:space="0" w:color="auto"/>
        <w:left w:val="none" w:sz="0" w:space="0" w:color="auto"/>
        <w:bottom w:val="none" w:sz="0" w:space="0" w:color="auto"/>
        <w:right w:val="none" w:sz="0" w:space="0" w:color="auto"/>
      </w:divBdr>
      <w:divsChild>
        <w:div w:id="1810170353">
          <w:marLeft w:val="0"/>
          <w:marRight w:val="0"/>
          <w:marTop w:val="0"/>
          <w:marBottom w:val="0"/>
          <w:divBdr>
            <w:top w:val="none" w:sz="0" w:space="0" w:color="auto"/>
            <w:left w:val="none" w:sz="0" w:space="0" w:color="auto"/>
            <w:bottom w:val="none" w:sz="0" w:space="0" w:color="auto"/>
            <w:right w:val="none" w:sz="0" w:space="0" w:color="auto"/>
          </w:divBdr>
          <w:divsChild>
            <w:div w:id="430395017">
              <w:marLeft w:val="0"/>
              <w:marRight w:val="0"/>
              <w:marTop w:val="0"/>
              <w:marBottom w:val="0"/>
              <w:divBdr>
                <w:top w:val="none" w:sz="0" w:space="0" w:color="auto"/>
                <w:left w:val="none" w:sz="0" w:space="0" w:color="auto"/>
                <w:bottom w:val="none" w:sz="0" w:space="0" w:color="auto"/>
                <w:right w:val="none" w:sz="0" w:space="0" w:color="auto"/>
              </w:divBdr>
              <w:divsChild>
                <w:div w:id="19648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elastingdienst.nl/wps/wcm/connect/bldcontentnl/belastingdienst/zakelijk/btw/administratie_bijhouden/facturen_make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rediteuren@zoetermeer.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2.xml><?xml version="1.0" encoding="utf-8"?>
<ds:datastoreItem xmlns:ds="http://schemas.openxmlformats.org/officeDocument/2006/customXml" ds:itemID="{70521A39-A780-47E5-8704-F43959DEFBC6}">
  <ds:schemaRefs>
    <ds:schemaRef ds:uri="http://schemas.microsoft.com/sharepoint/v3/contenttype/forms"/>
  </ds:schemaRefs>
</ds:datastoreItem>
</file>

<file path=customXml/itemProps3.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customXml/itemProps4.xml><?xml version="1.0" encoding="utf-8"?>
<ds:datastoreItem xmlns:ds="http://schemas.openxmlformats.org/officeDocument/2006/customXml" ds:itemID="{334523CB-B0EB-4F33-9524-8DB49713D98D}">
  <ds:schemaRefs>
    <ds:schemaRef ds:uri="http://schemas.microsoft.com/office/2006/metadata/longProperties"/>
  </ds:schemaRefs>
</ds:datastoreItem>
</file>

<file path=customXml/itemProps5.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2147</Words>
  <Characters>11811</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Bart Geerdink</cp:lastModifiedBy>
  <cp:revision>9</cp:revision>
  <cp:lastPrinted>2022-02-17T22:52:00Z</cp:lastPrinted>
  <dcterms:created xsi:type="dcterms:W3CDTF">2022-02-23T10:26:00Z</dcterms:created>
  <dcterms:modified xsi:type="dcterms:W3CDTF">2022-03-30T12:44:00Z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